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144AC" w14:textId="77777777" w:rsidR="00D77780" w:rsidRPr="00B61319" w:rsidRDefault="00D77780" w:rsidP="00D77780">
      <w:pPr>
        <w:rPr>
          <w:rFonts w:ascii="Cambria" w:hAnsi="Cambria"/>
          <w:sz w:val="22"/>
          <w:szCs w:val="22"/>
        </w:rPr>
      </w:pPr>
      <w:bookmarkStart w:id="0" w:name="_Hlk117167837"/>
      <w:r w:rsidRPr="00B61319">
        <w:rPr>
          <w:rFonts w:ascii="Cambria" w:hAnsi="Cambria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3702DE" wp14:editId="0C8990C7">
                <wp:simplePos x="0" y="0"/>
                <wp:positionH relativeFrom="column">
                  <wp:posOffset>-571500</wp:posOffset>
                </wp:positionH>
                <wp:positionV relativeFrom="paragraph">
                  <wp:posOffset>-476250</wp:posOffset>
                </wp:positionV>
                <wp:extent cx="6978015" cy="8820149"/>
                <wp:effectExtent l="19050" t="19050" r="13335" b="1968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8015" cy="8820149"/>
                          <a:chOff x="0" y="1"/>
                          <a:chExt cx="6978316" cy="7979012"/>
                        </a:xfrm>
                      </wpg:grpSpPr>
                      <wps:wsp>
                        <wps:cNvPr id="15" name="Rectangle 15"/>
                        <wps:cNvSpPr/>
                        <wps:spPr>
                          <a:xfrm>
                            <a:off x="0" y="1"/>
                            <a:ext cx="6978316" cy="7979012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1352" y="92656"/>
                            <a:ext cx="6591299" cy="589802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CF84B2" w14:textId="77777777" w:rsidR="00D77780" w:rsidRPr="00DE56CB" w:rsidRDefault="00D77780" w:rsidP="00D77780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DE56CB">
                                <w:rPr>
                                  <w:rFonts w:ascii="Cambria" w:hAnsi="Cambria"/>
                                  <w:b/>
                                  <w:sz w:val="36"/>
                                  <w:szCs w:val="36"/>
                                </w:rPr>
                                <w:t>MINISTRY OF COMMERCE, GOVERNMENT OF PAKISTAN</w:t>
                              </w:r>
                            </w:p>
                            <w:p w14:paraId="4AE45C46" w14:textId="77777777" w:rsidR="005F5602" w:rsidRPr="00DE56CB" w:rsidRDefault="005F5602" w:rsidP="005F5602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DE56CB">
                                <w:rPr>
                                  <w:rFonts w:ascii="Cambria" w:hAnsi="Cambria"/>
                                  <w:b/>
                                  <w:sz w:val="36"/>
                                  <w:szCs w:val="36"/>
                                </w:rPr>
                                <w:t>PAKISTAN REINSURANCE COMPANY LIMITED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36"/>
                                  <w:szCs w:val="36"/>
                                </w:rPr>
                                <w:t xml:space="preserve"> (PRCL)</w:t>
                              </w:r>
                            </w:p>
                            <w:p w14:paraId="0A227B42" w14:textId="77777777" w:rsidR="00D77780" w:rsidRPr="00DE56CB" w:rsidRDefault="00D77780" w:rsidP="00D77780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71352" y="750774"/>
                            <a:ext cx="6667893" cy="1256906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75000"/>
                            </a:sysClr>
                          </a:solidFill>
                          <a:ln w="28575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571C10" w14:textId="77777777" w:rsidR="001B3CB6" w:rsidRPr="00E97C09" w:rsidRDefault="001B3CB6" w:rsidP="001B3CB6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36"/>
                                  <w:szCs w:val="36"/>
                                  <w:u w:val="single"/>
                                </w:rPr>
                              </w:pPr>
                              <w:r w:rsidRPr="00E97C09">
                                <w:rPr>
                                  <w:rFonts w:ascii="Cambria" w:hAnsi="Cambria"/>
                                  <w:b/>
                                  <w:sz w:val="36"/>
                                  <w:szCs w:val="36"/>
                                  <w:u w:val="single"/>
                                </w:rPr>
                                <w:t>CORRIGENDUM</w:t>
                              </w:r>
                            </w:p>
                            <w:p w14:paraId="1DDC8A26" w14:textId="1870B7B6" w:rsidR="000846E8" w:rsidRPr="00E97C09" w:rsidRDefault="00E97C09" w:rsidP="000846E8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E97C09">
                                <w:rPr>
                                  <w:rFonts w:ascii="Cambria" w:hAnsi="Cambria"/>
                                  <w:b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0846E8" w:rsidRPr="00E97C09">
                                <w:rPr>
                                  <w:rFonts w:ascii="Cambria" w:hAnsi="Cambria"/>
                                  <w:b/>
                                  <w:sz w:val="36"/>
                                  <w:szCs w:val="36"/>
                                </w:rPr>
                                <w:t>(</w:t>
                              </w:r>
                              <w:r w:rsidR="00AF4952" w:rsidRPr="00AF4952">
                                <w:rPr>
                                  <w:rFonts w:ascii="Cambria" w:hAnsi="Cambria"/>
                                  <w:b/>
                                  <w:sz w:val="36"/>
                                  <w:szCs w:val="36"/>
                                </w:rPr>
                                <w:t xml:space="preserve">TENDER NOTICE # </w:t>
                              </w:r>
                              <w:r w:rsidR="00D2511D" w:rsidRPr="00D2511D">
                                <w:rPr>
                                  <w:rFonts w:ascii="Cambria" w:hAnsi="Cambria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  <w:t>140 (PRCL-Retro-PNSC)/2026)</w:t>
                              </w:r>
                            </w:p>
                            <w:p w14:paraId="5FA8ED6C" w14:textId="77777777" w:rsidR="00D2511D" w:rsidRPr="00D2511D" w:rsidRDefault="00D2511D" w:rsidP="00D2511D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color w:val="FF0000"/>
                                  <w:sz w:val="32"/>
                                  <w:szCs w:val="36"/>
                                  <w:u w:val="single"/>
                                </w:rPr>
                              </w:pPr>
                              <w:r w:rsidRPr="00D2511D">
                                <w:rPr>
                                  <w:rFonts w:ascii="Cambria" w:hAnsi="Cambria"/>
                                  <w:b/>
                                  <w:color w:val="FF0000"/>
                                  <w:sz w:val="32"/>
                                  <w:szCs w:val="36"/>
                                  <w:u w:val="single"/>
                                </w:rPr>
                                <w:t>Pakistan National Shipping Corporation-PNSC</w:t>
                              </w:r>
                            </w:p>
                            <w:p w14:paraId="59EDA9C3" w14:textId="6EA9272A" w:rsidR="00850E38" w:rsidRPr="00D2511D" w:rsidRDefault="00D2511D" w:rsidP="00D2511D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color w:val="FF0000"/>
                                  <w:sz w:val="32"/>
                                  <w:szCs w:val="32"/>
                                  <w:u w:val="single"/>
                                </w:rPr>
                              </w:pPr>
                              <w:r w:rsidRPr="00D2511D">
                                <w:rPr>
                                  <w:rFonts w:ascii="Cambria" w:hAnsi="Cambria"/>
                                  <w:b/>
                                  <w:color w:val="FF0000"/>
                                  <w:sz w:val="32"/>
                                  <w:szCs w:val="36"/>
                                  <w:u w:val="single"/>
                                </w:rPr>
                                <w:t>H&amp;M, D&amp;IV, WAR &amp; AWAR Reinsurance</w:t>
                              </w:r>
                            </w:p>
                            <w:p w14:paraId="7AF3F3C1" w14:textId="77777777" w:rsidR="00850E38" w:rsidRPr="00D2511D" w:rsidRDefault="00850E38" w:rsidP="00D77780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color w:val="FF0000"/>
                                  <w:sz w:val="32"/>
                                  <w:szCs w:val="32"/>
                                  <w:u w:val="single"/>
                                </w:rPr>
                              </w:pPr>
                            </w:p>
                            <w:p w14:paraId="328206EA" w14:textId="77777777" w:rsidR="00850E38" w:rsidRDefault="00850E38" w:rsidP="00D77780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color w:val="FF0000"/>
                                  <w:sz w:val="32"/>
                                  <w:szCs w:val="32"/>
                                  <w:u w:val="single"/>
                                </w:rPr>
                              </w:pPr>
                            </w:p>
                            <w:p w14:paraId="54B29FF4" w14:textId="414FFBED" w:rsidR="00850E38" w:rsidRPr="00DE56CB" w:rsidRDefault="00850E38" w:rsidP="00D77780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9601" y="2067699"/>
                            <a:ext cx="6794235" cy="4368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476AA0" w14:textId="77777777" w:rsidR="00D77780" w:rsidRDefault="00D77780" w:rsidP="00D77780">
                              <w:pPr>
                                <w:tabs>
                                  <w:tab w:val="left" w:pos="858"/>
                                </w:tabs>
                                <w:kinsoku w:val="0"/>
                                <w:overflowPunct w:val="0"/>
                                <w:ind w:right="150" w:hanging="360"/>
                                <w:jc w:val="both"/>
                              </w:pPr>
                            </w:p>
                            <w:p w14:paraId="1CAD21F8" w14:textId="77777777" w:rsidR="00D2511D" w:rsidRPr="00B74EA2" w:rsidRDefault="00D2511D" w:rsidP="00D2511D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autoSpaceDE w:val="0"/>
                                <w:autoSpaceDN w:val="0"/>
                                <w:adjustRightInd w:val="0"/>
                                <w:spacing w:line="276" w:lineRule="auto"/>
                                <w:jc w:val="both"/>
                                <w:rPr>
                                  <w:rFonts w:ascii="Cambria" w:hAnsi="Cambria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2"/>
                                  <w:szCs w:val="22"/>
                                </w:rPr>
                                <w:t xml:space="preserve">Reference </w:t>
                              </w:r>
                              <w:r w:rsidRPr="000570FB">
                                <w:rPr>
                                  <w:rFonts w:ascii="Cambria" w:hAnsi="Cambria"/>
                                  <w:color w:val="000000" w:themeColor="text1"/>
                                  <w:sz w:val="22"/>
                                  <w:szCs w:val="22"/>
                                </w:rPr>
                                <w:t>to the subject tender advertised on PRCL and PPRA websites and newspaper</w:t>
                              </w:r>
                              <w:r>
                                <w:rPr>
                                  <w:rFonts w:ascii="Cambria" w:hAnsi="Cambria"/>
                                  <w:color w:val="000000" w:themeColor="text1"/>
                                  <w:sz w:val="22"/>
                                  <w:szCs w:val="22"/>
                                </w:rPr>
                                <w:t>s</w:t>
                              </w:r>
                              <w:r w:rsidRPr="000570FB">
                                <w:rPr>
                                  <w:rFonts w:ascii="Cambria" w:hAnsi="Cambria"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B74EA2">
                                <w:rPr>
                                  <w:rFonts w:ascii="Cambria" w:hAnsi="Cambria"/>
                                  <w:color w:val="000000" w:themeColor="text1"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Cambria" w:hAnsi="Cambria"/>
                                  <w:color w:val="000000" w:themeColor="text1"/>
                                  <w:sz w:val="22"/>
                                  <w:szCs w:val="22"/>
                                </w:rPr>
                                <w:t>0-1-2026</w:t>
                              </w:r>
                              <w:r w:rsidRPr="00B74EA2">
                                <w:rPr>
                                  <w:rFonts w:ascii="Cambria" w:hAnsi="Cambria"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 (</w:t>
                              </w:r>
                              <w:r>
                                <w:rPr>
                                  <w:rFonts w:ascii="Cambria" w:hAnsi="Cambria"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The News,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color w:val="000000" w:themeColor="text1"/>
                                  <w:sz w:val="22"/>
                                  <w:szCs w:val="22"/>
                                </w:rPr>
                                <w:t>Nawa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color w:val="000000" w:themeColor="text1"/>
                                  <w:sz w:val="22"/>
                                  <w:szCs w:val="22"/>
                                </w:rPr>
                                <w:t>-e-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color w:val="000000" w:themeColor="text1"/>
                                  <w:sz w:val="22"/>
                                  <w:szCs w:val="22"/>
                                </w:rPr>
                                <w:t>Waqt</w:t>
                              </w:r>
                              <w:proofErr w:type="spellEnd"/>
                              <w:r w:rsidRPr="00B74EA2">
                                <w:rPr>
                                  <w:rFonts w:ascii="Cambria" w:hAnsi="Cambria"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). (PID K. </w:t>
                              </w:r>
                              <w:r>
                                <w:rPr>
                                  <w:rFonts w:ascii="Cambria" w:hAnsi="Cambria"/>
                                  <w:color w:val="000000" w:themeColor="text1"/>
                                  <w:sz w:val="22"/>
                                  <w:szCs w:val="22"/>
                                </w:rPr>
                                <w:t>2353/25</w:t>
                              </w:r>
                              <w:r w:rsidRPr="00B74EA2">
                                <w:rPr>
                                  <w:rFonts w:ascii="Cambria" w:hAnsi="Cambria"/>
                                  <w:color w:val="000000" w:themeColor="text1"/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  <w:p w14:paraId="38FCE296" w14:textId="77777777" w:rsidR="00D2511D" w:rsidRPr="00831E2E" w:rsidRDefault="00D2511D" w:rsidP="00D2511D">
                              <w:pPr>
                                <w:pStyle w:val="ListParagraph"/>
                                <w:jc w:val="both"/>
                                <w:rPr>
                                  <w:rFonts w:ascii="Cambria" w:hAnsi="Cambria"/>
                                  <w:sz w:val="22"/>
                                  <w:szCs w:val="22"/>
                                </w:rPr>
                              </w:pPr>
                            </w:p>
                            <w:p w14:paraId="588D76DF" w14:textId="77777777" w:rsidR="00D2511D" w:rsidRPr="004D1CBF" w:rsidRDefault="00D2511D" w:rsidP="00D2511D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58"/>
                                </w:tabs>
                                <w:kinsoku w:val="0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spacing w:line="276" w:lineRule="auto"/>
                                <w:ind w:right="150"/>
                                <w:jc w:val="both"/>
                                <w:rPr>
                                  <w:rFonts w:ascii="Cambria" w:hAnsi="Cambria"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</w:pPr>
                              <w:r w:rsidRPr="004D1CBF">
                                <w:rPr>
                                  <w:rFonts w:ascii="Cambria" w:hAnsi="Cambria"/>
                                  <w:color w:val="000000"/>
                                  <w:spacing w:val="-1"/>
                                  <w:sz w:val="22"/>
                                  <w:szCs w:val="22"/>
                                </w:rPr>
                                <w:t xml:space="preserve">The subject tender’s bidding documents were initially published with the </w:t>
                              </w:r>
                              <w:r>
                                <w:rPr>
                                  <w:rFonts w:ascii="Cambria" w:hAnsi="Cambria"/>
                                  <w:color w:val="000000"/>
                                  <w:spacing w:val="-1"/>
                                  <w:sz w:val="22"/>
                                  <w:szCs w:val="22"/>
                                </w:rPr>
                                <w:t xml:space="preserve">terms and conditions requested by the insured. </w:t>
                              </w:r>
                              <w:r w:rsidRPr="004D1CBF">
                                <w:rPr>
                                  <w:rFonts w:ascii="Cambria" w:hAnsi="Cambria"/>
                                  <w:color w:val="000000"/>
                                  <w:spacing w:val="-1"/>
                                  <w:sz w:val="22"/>
                                  <w:szCs w:val="22"/>
                                </w:rPr>
                                <w:t>However, the insured</w:t>
                              </w:r>
                              <w:r>
                                <w:rPr>
                                  <w:rFonts w:ascii="Cambria" w:hAnsi="Cambria"/>
                                  <w:color w:val="000000"/>
                                  <w:spacing w:val="-1"/>
                                  <w:sz w:val="22"/>
                                  <w:szCs w:val="22"/>
                                </w:rPr>
                                <w:t xml:space="preserve"> has recently request for the change in the conditions. </w:t>
                              </w:r>
                              <w:r w:rsidRPr="004D1CBF">
                                <w:rPr>
                                  <w:rFonts w:ascii="Cambria" w:hAnsi="Cambria"/>
                                  <w:color w:val="000000"/>
                                  <w:spacing w:val="-1"/>
                                  <w:sz w:val="22"/>
                                  <w:szCs w:val="22"/>
                                </w:rPr>
                                <w:t>Therefore, the following condition</w:t>
                              </w:r>
                              <w:r>
                                <w:rPr>
                                  <w:rFonts w:ascii="Cambria" w:hAnsi="Cambria"/>
                                  <w:color w:val="000000"/>
                                  <w:spacing w:val="-1"/>
                                  <w:sz w:val="22"/>
                                  <w:szCs w:val="22"/>
                                </w:rPr>
                                <w:t xml:space="preserve"> no. 22</w:t>
                              </w:r>
                              <w:r w:rsidRPr="004D1CBF">
                                <w:rPr>
                                  <w:rFonts w:ascii="Cambria" w:hAnsi="Cambria"/>
                                  <w:color w:val="000000"/>
                                  <w:spacing w:val="-1"/>
                                  <w:sz w:val="22"/>
                                  <w:szCs w:val="22"/>
                                </w:rPr>
                                <w:t xml:space="preserve"> is being</w:t>
                              </w:r>
                              <w:r>
                                <w:rPr>
                                  <w:rFonts w:ascii="Cambria" w:hAnsi="Cambria"/>
                                  <w:color w:val="000000"/>
                                  <w:spacing w:val="-1"/>
                                  <w:sz w:val="22"/>
                                  <w:szCs w:val="22"/>
                                </w:rPr>
                                <w:t xml:space="preserve"> removed </w:t>
                              </w:r>
                              <w:r w:rsidRPr="004D1CBF">
                                <w:rPr>
                                  <w:rFonts w:ascii="Cambria" w:hAnsi="Cambria"/>
                                  <w:color w:val="000000"/>
                                  <w:spacing w:val="-1"/>
                                  <w:sz w:val="22"/>
                                  <w:szCs w:val="22"/>
                                </w:rPr>
                                <w:t>in the</w:t>
                              </w:r>
                              <w:r>
                                <w:rPr>
                                  <w:rFonts w:ascii="Cambria" w:hAnsi="Cambria"/>
                                  <w:color w:val="000000"/>
                                  <w:spacing w:val="-1"/>
                                  <w:sz w:val="22"/>
                                  <w:szCs w:val="22"/>
                                </w:rPr>
                                <w:t xml:space="preserve"> tender letter:</w:t>
                              </w:r>
                            </w:p>
                            <w:p w14:paraId="461635CF" w14:textId="77777777" w:rsidR="00D2511D" w:rsidRPr="004D1CBF" w:rsidRDefault="00D2511D" w:rsidP="00D2511D">
                              <w:pPr>
                                <w:tabs>
                                  <w:tab w:val="left" w:pos="858"/>
                                </w:tabs>
                                <w:kinsoku w:val="0"/>
                                <w:overflowPunct w:val="0"/>
                                <w:ind w:right="150"/>
                                <w:jc w:val="both"/>
                                <w:rPr>
                                  <w:rFonts w:ascii="Cambria" w:hAnsi="Cambria"/>
                                  <w:color w:val="000000"/>
                                  <w:spacing w:val="-1"/>
                                  <w:sz w:val="20"/>
                                  <w:szCs w:val="20"/>
                                </w:rPr>
                              </w:pPr>
                            </w:p>
                            <w:p w14:paraId="5D1B1625" w14:textId="77777777" w:rsidR="00D2511D" w:rsidRPr="00E97C09" w:rsidRDefault="00D2511D" w:rsidP="00D2511D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mbria" w:hAnsi="Cambria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000000" w:themeColor="text1"/>
                                  <w:sz w:val="22"/>
                                  <w:szCs w:val="22"/>
                                </w:rPr>
                                <w:t>All other contents of the bidding document will remain unchanged.</w:t>
                              </w:r>
                            </w:p>
                            <w:p w14:paraId="732D825F" w14:textId="77777777" w:rsidR="00D2511D" w:rsidRDefault="00D2511D" w:rsidP="00D2511D">
                              <w:pPr>
                                <w:pStyle w:val="ListParagraph"/>
                                <w:tabs>
                                  <w:tab w:val="left" w:pos="858"/>
                                </w:tabs>
                                <w:kinsoku w:val="0"/>
                                <w:overflowPunct w:val="0"/>
                                <w:ind w:right="150"/>
                                <w:jc w:val="both"/>
                                <w:rPr>
                                  <w:rFonts w:ascii="Cambria" w:hAnsi="Cambria"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  <w:lang w:val="en-GB"/>
                                </w:rPr>
                              </w:pPr>
                            </w:p>
                            <w:p w14:paraId="33EF7D29" w14:textId="77777777" w:rsidR="00D2511D" w:rsidRDefault="00D2511D" w:rsidP="00D2511D">
                              <w:pPr>
                                <w:pStyle w:val="ListParagraph"/>
                                <w:tabs>
                                  <w:tab w:val="left" w:pos="858"/>
                                </w:tabs>
                                <w:kinsoku w:val="0"/>
                                <w:overflowPunct w:val="0"/>
                                <w:ind w:right="150"/>
                                <w:jc w:val="both"/>
                                <w:rPr>
                                  <w:rFonts w:ascii="Cambria" w:hAnsi="Cambria"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  <w:lang w:val="en-GB"/>
                                </w:rPr>
                              </w:pPr>
                            </w:p>
                            <w:p w14:paraId="05A1511C" w14:textId="77777777" w:rsidR="00D2511D" w:rsidRDefault="00D2511D" w:rsidP="00D2511D">
                              <w:pPr>
                                <w:pStyle w:val="ListParagraph"/>
                                <w:tabs>
                                  <w:tab w:val="left" w:pos="858"/>
                                </w:tabs>
                                <w:kinsoku w:val="0"/>
                                <w:overflowPunct w:val="0"/>
                                <w:ind w:right="150"/>
                                <w:jc w:val="both"/>
                                <w:rPr>
                                  <w:rFonts w:ascii="Cambria" w:hAnsi="Cambria"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  <w:lang w:val="en-GB"/>
                                </w:rPr>
                              </w:pPr>
                            </w:p>
                            <w:p w14:paraId="18B15007" w14:textId="77777777" w:rsidR="00D2511D" w:rsidRPr="004D1CBF" w:rsidRDefault="00D2511D" w:rsidP="00D2511D">
                              <w:pPr>
                                <w:tabs>
                                  <w:tab w:val="left" w:pos="858"/>
                                </w:tabs>
                                <w:kinsoku w:val="0"/>
                                <w:overflowPunct w:val="0"/>
                                <w:ind w:right="150"/>
                                <w:jc w:val="both"/>
                                <w:rPr>
                                  <w:rFonts w:ascii="Cambria" w:hAnsi="Cambria"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  <w:lang w:val="en-GB"/>
                                </w:rPr>
                              </w:pPr>
                            </w:p>
                            <w:p w14:paraId="6557E080" w14:textId="77777777" w:rsidR="00D2511D" w:rsidRPr="004D1CBF" w:rsidRDefault="00D2511D" w:rsidP="00D2511D">
                              <w:pPr>
                                <w:pStyle w:val="ListParagraph"/>
                                <w:tabs>
                                  <w:tab w:val="left" w:pos="858"/>
                                </w:tabs>
                                <w:kinsoku w:val="0"/>
                                <w:overflowPunct w:val="0"/>
                                <w:ind w:right="150"/>
                                <w:jc w:val="both"/>
                                <w:rPr>
                                  <w:rFonts w:ascii="Cambria" w:hAnsi="Cambria"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  <w:lang w:val="en-GB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  <w:lang w:val="en-GB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  <w:lang w:val="en-GB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  <w:lang w:val="en-GB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  <w:lang w:val="en-GB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  <w:lang w:val="en-GB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Cs/>
                                  <w:color w:val="000000"/>
                                  <w:spacing w:val="-1"/>
                                  <w:sz w:val="20"/>
                                  <w:szCs w:val="20"/>
                                  <w:lang w:val="en-GB"/>
                                </w:rPr>
                                <w:tab/>
                                <w:t>S/d</w:t>
                              </w:r>
                            </w:p>
                            <w:p w14:paraId="774C8509" w14:textId="77777777" w:rsidR="00D2511D" w:rsidRDefault="00D2511D" w:rsidP="00D2511D">
                              <w:pPr>
                                <w:pStyle w:val="ListParagraph"/>
                                <w:ind w:left="360"/>
                                <w:jc w:val="center"/>
                                <w:rPr>
                                  <w:rFonts w:ascii="Cambria" w:hAnsi="Cambria" w:cs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mbria" w:hAnsi="Cambria" w:cs="Calibri"/>
                                  <w:b/>
                                  <w:sz w:val="20"/>
                                </w:rPr>
                                <w:t>Taha Noor Khan</w:t>
                              </w:r>
                            </w:p>
                            <w:p w14:paraId="4D9891BF" w14:textId="77777777" w:rsidR="00D2511D" w:rsidRPr="00272539" w:rsidRDefault="00D2511D" w:rsidP="00D2511D">
                              <w:pPr>
                                <w:pStyle w:val="ListParagraph"/>
                                <w:ind w:left="360"/>
                                <w:jc w:val="center"/>
                                <w:rPr>
                                  <w:rFonts w:ascii="Cambria" w:hAnsi="Cambria" w:cs="Calibri"/>
                                  <w:sz w:val="20"/>
                                </w:rPr>
                              </w:pPr>
                              <w:r>
                                <w:rPr>
                                  <w:rFonts w:ascii="Cambria" w:hAnsi="Cambria" w:cs="Calibri"/>
                                  <w:sz w:val="20"/>
                                </w:rPr>
                                <w:t>In-Charge (Retrocession)</w:t>
                              </w:r>
                            </w:p>
                            <w:p w14:paraId="711C2061" w14:textId="77777777" w:rsidR="00D2511D" w:rsidRPr="00272539" w:rsidRDefault="00D2511D" w:rsidP="00D2511D">
                              <w:pPr>
                                <w:pStyle w:val="Default"/>
                                <w:ind w:left="360"/>
                                <w:jc w:val="center"/>
                                <w:rPr>
                                  <w:rFonts w:ascii="Cambria" w:hAnsi="Cambria" w:cs="Calibri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 w:rsidRPr="00272539">
                                <w:rPr>
                                  <w:rFonts w:ascii="Cambria" w:hAnsi="Cambria" w:cs="Calibri"/>
                                  <w:color w:val="auto"/>
                                  <w:sz w:val="20"/>
                                  <w:szCs w:val="20"/>
                                </w:rPr>
                                <w:t>Pakistan Reinsurance Company Limited</w:t>
                              </w:r>
                            </w:p>
                            <w:p w14:paraId="5F131AD4" w14:textId="77777777" w:rsidR="00D2511D" w:rsidRPr="00272539" w:rsidRDefault="00D2511D" w:rsidP="00D2511D">
                              <w:pPr>
                                <w:pStyle w:val="Default"/>
                                <w:ind w:left="360"/>
                                <w:jc w:val="center"/>
                                <w:rPr>
                                  <w:rFonts w:ascii="Cambria" w:hAnsi="Cambria" w:cs="Calibri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 w:rsidRPr="00272539">
                                <w:rPr>
                                  <w:rFonts w:ascii="Cambria" w:hAnsi="Cambria" w:cs="Calibri"/>
                                  <w:color w:val="auto"/>
                                  <w:sz w:val="20"/>
                                  <w:szCs w:val="20"/>
                                </w:rPr>
                                <w:t xml:space="preserve">M.T. Khan Road, Head Office, Karachi </w:t>
                              </w:r>
                            </w:p>
                            <w:p w14:paraId="7AF91EF0" w14:textId="77777777" w:rsidR="00D2511D" w:rsidRPr="00272539" w:rsidRDefault="00D2511D" w:rsidP="00D2511D">
                              <w:pPr>
                                <w:pStyle w:val="Default"/>
                                <w:ind w:left="360"/>
                                <w:jc w:val="center"/>
                                <w:rPr>
                                  <w:rFonts w:ascii="Cambria" w:hAnsi="Cambria" w:cs="Calibri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 w:rsidRPr="00272539">
                                <w:rPr>
                                  <w:rFonts w:ascii="Cambria" w:hAnsi="Cambria" w:cs="Calibri"/>
                                  <w:color w:val="auto"/>
                                  <w:sz w:val="20"/>
                                  <w:szCs w:val="20"/>
                                </w:rPr>
                                <w:t>Ph # 021-992</w:t>
                              </w:r>
                              <w:r>
                                <w:rPr>
                                  <w:rFonts w:ascii="Cambria" w:hAnsi="Cambria" w:cs="Calibri"/>
                                  <w:color w:val="auto"/>
                                  <w:sz w:val="20"/>
                                  <w:szCs w:val="20"/>
                                </w:rPr>
                                <w:t>02908-14</w:t>
                              </w:r>
                            </w:p>
                            <w:p w14:paraId="25935031" w14:textId="77777777" w:rsidR="00937969" w:rsidRDefault="00937969" w:rsidP="00937969">
                              <w:pPr>
                                <w:pStyle w:val="ListParagraph"/>
                                <w:ind w:left="360"/>
                                <w:jc w:val="center"/>
                                <w:rPr>
                                  <w:rFonts w:ascii="Cambria" w:hAnsi="Cambria"/>
                                  <w:color w:val="000000"/>
                                  <w:spacing w:val="-1"/>
                                  <w:sz w:val="22"/>
                                  <w:szCs w:val="22"/>
                                </w:rPr>
                              </w:pPr>
                            </w:p>
                            <w:p w14:paraId="1F7828D7" w14:textId="77777777" w:rsidR="00937969" w:rsidRDefault="00937969" w:rsidP="00937969">
                              <w:pPr>
                                <w:pStyle w:val="ListParagraph"/>
                                <w:ind w:left="360"/>
                                <w:jc w:val="center"/>
                                <w:rPr>
                                  <w:rFonts w:ascii="Cambria" w:hAnsi="Cambria"/>
                                  <w:color w:val="000000"/>
                                  <w:spacing w:val="-1"/>
                                  <w:sz w:val="22"/>
                                  <w:szCs w:val="22"/>
                                </w:rPr>
                              </w:pPr>
                            </w:p>
                            <w:p w14:paraId="202D2439" w14:textId="77777777" w:rsidR="00D77780" w:rsidRDefault="00D77780" w:rsidP="00E33D9D">
                              <w:pPr>
                                <w:pStyle w:val="ListParagraph"/>
                                <w:tabs>
                                  <w:tab w:val="left" w:pos="858"/>
                                </w:tabs>
                                <w:kinsoku w:val="0"/>
                                <w:overflowPunct w:val="0"/>
                                <w:spacing w:line="276" w:lineRule="auto"/>
                                <w:ind w:right="150"/>
                                <w:jc w:val="both"/>
                                <w:rPr>
                                  <w:rFonts w:ascii="Cambria" w:hAnsi="Cambria"/>
                                  <w:color w:val="000000"/>
                                  <w:spacing w:val="-1"/>
                                </w:rPr>
                              </w:pPr>
                              <w:bookmarkStart w:id="1" w:name="_GoBack"/>
                              <w:bookmarkEnd w:id="1"/>
                            </w:p>
                            <w:p w14:paraId="7ED367C2" w14:textId="77777777" w:rsidR="00D77780" w:rsidRDefault="00D77780" w:rsidP="00D77780">
                              <w:pPr>
                                <w:pStyle w:val="ListParagraph"/>
                                <w:tabs>
                                  <w:tab w:val="left" w:pos="858"/>
                                </w:tabs>
                                <w:kinsoku w:val="0"/>
                                <w:overflowPunct w:val="0"/>
                                <w:ind w:right="150"/>
                                <w:jc w:val="both"/>
                                <w:rPr>
                                  <w:rFonts w:ascii="Cambria" w:hAnsi="Cambria"/>
                                  <w:color w:val="000000"/>
                                  <w:spacing w:val="-1"/>
                                </w:rPr>
                              </w:pPr>
                            </w:p>
                            <w:p w14:paraId="0F408181" w14:textId="77777777" w:rsidR="00D77780" w:rsidRDefault="00D77780" w:rsidP="00D77780">
                              <w:pPr>
                                <w:pStyle w:val="ListParagraph"/>
                                <w:tabs>
                                  <w:tab w:val="left" w:pos="858"/>
                                </w:tabs>
                                <w:kinsoku w:val="0"/>
                                <w:overflowPunct w:val="0"/>
                                <w:ind w:right="150"/>
                                <w:jc w:val="both"/>
                                <w:rPr>
                                  <w:rFonts w:ascii="Cambria" w:hAnsi="Cambria"/>
                                  <w:color w:val="000000"/>
                                  <w:spacing w:val="-1"/>
                                </w:rPr>
                              </w:pPr>
                            </w:p>
                            <w:p w14:paraId="38B4E770" w14:textId="77777777" w:rsidR="00D77780" w:rsidRDefault="00D77780" w:rsidP="00D77780">
                              <w:pPr>
                                <w:pStyle w:val="ListParagraph"/>
                                <w:tabs>
                                  <w:tab w:val="left" w:pos="858"/>
                                </w:tabs>
                                <w:kinsoku w:val="0"/>
                                <w:overflowPunct w:val="0"/>
                                <w:ind w:right="150"/>
                                <w:jc w:val="both"/>
                                <w:rPr>
                                  <w:rFonts w:ascii="Cambria" w:hAnsi="Cambria"/>
                                  <w:color w:val="000000"/>
                                  <w:spacing w:val="-1"/>
                                </w:rPr>
                              </w:pPr>
                            </w:p>
                            <w:p w14:paraId="0F1F88A9" w14:textId="77777777" w:rsidR="00D77780" w:rsidRDefault="00D77780" w:rsidP="00D77780">
                              <w:pPr>
                                <w:pStyle w:val="ListParagraph"/>
                                <w:tabs>
                                  <w:tab w:val="left" w:pos="858"/>
                                </w:tabs>
                                <w:kinsoku w:val="0"/>
                                <w:overflowPunct w:val="0"/>
                                <w:ind w:right="150"/>
                                <w:jc w:val="both"/>
                                <w:rPr>
                                  <w:rFonts w:ascii="Cambria" w:hAnsi="Cambria"/>
                                  <w:color w:val="000000"/>
                                  <w:spacing w:val="-1"/>
                                </w:rPr>
                              </w:pPr>
                            </w:p>
                            <w:p w14:paraId="47CA6E1F" w14:textId="77777777" w:rsidR="00D77780" w:rsidRDefault="00D77780" w:rsidP="00D77780">
                              <w:pPr>
                                <w:pStyle w:val="ListParagraph"/>
                                <w:tabs>
                                  <w:tab w:val="left" w:pos="858"/>
                                </w:tabs>
                                <w:kinsoku w:val="0"/>
                                <w:overflowPunct w:val="0"/>
                                <w:ind w:right="150"/>
                                <w:jc w:val="both"/>
                                <w:rPr>
                                  <w:rFonts w:ascii="Cambria" w:hAnsi="Cambria"/>
                                  <w:color w:val="000000"/>
                                  <w:spacing w:val="-1"/>
                                </w:rPr>
                              </w:pPr>
                            </w:p>
                            <w:p w14:paraId="3BEF73FA" w14:textId="77777777" w:rsidR="00D77780" w:rsidRDefault="00D77780" w:rsidP="00D77780">
                              <w:pPr>
                                <w:pStyle w:val="ListParagraph"/>
                                <w:tabs>
                                  <w:tab w:val="left" w:pos="858"/>
                                </w:tabs>
                                <w:kinsoku w:val="0"/>
                                <w:overflowPunct w:val="0"/>
                                <w:ind w:right="150"/>
                                <w:jc w:val="both"/>
                                <w:rPr>
                                  <w:rFonts w:ascii="Cambria" w:hAnsi="Cambria"/>
                                  <w:color w:val="000000"/>
                                  <w:spacing w:val="-1"/>
                                </w:rPr>
                              </w:pPr>
                            </w:p>
                            <w:p w14:paraId="6C411A0E" w14:textId="77777777" w:rsidR="00D77780" w:rsidRDefault="00D77780" w:rsidP="00D77780">
                              <w:pPr>
                                <w:pStyle w:val="ListParagraph"/>
                                <w:tabs>
                                  <w:tab w:val="left" w:pos="858"/>
                                </w:tabs>
                                <w:kinsoku w:val="0"/>
                                <w:overflowPunct w:val="0"/>
                                <w:ind w:right="150"/>
                                <w:jc w:val="both"/>
                                <w:rPr>
                                  <w:rFonts w:ascii="Cambria" w:hAnsi="Cambria"/>
                                  <w:color w:val="000000"/>
                                  <w:spacing w:val="-1"/>
                                </w:rPr>
                              </w:pPr>
                            </w:p>
                            <w:p w14:paraId="18917BEE" w14:textId="77777777" w:rsidR="00D77780" w:rsidRDefault="00D77780" w:rsidP="00D77780">
                              <w:pPr>
                                <w:pStyle w:val="ListParagraph"/>
                                <w:tabs>
                                  <w:tab w:val="left" w:pos="858"/>
                                </w:tabs>
                                <w:kinsoku w:val="0"/>
                                <w:overflowPunct w:val="0"/>
                                <w:ind w:right="150"/>
                                <w:jc w:val="both"/>
                                <w:rPr>
                                  <w:rFonts w:ascii="Cambria" w:hAnsi="Cambria"/>
                                  <w:color w:val="000000"/>
                                  <w:spacing w:val="-1"/>
                                </w:rPr>
                              </w:pPr>
                            </w:p>
                            <w:p w14:paraId="204C2238" w14:textId="77777777" w:rsidR="00D77780" w:rsidRDefault="00D77780" w:rsidP="00D77780">
                              <w:pPr>
                                <w:pStyle w:val="ListParagraph"/>
                                <w:tabs>
                                  <w:tab w:val="left" w:pos="858"/>
                                </w:tabs>
                                <w:kinsoku w:val="0"/>
                                <w:overflowPunct w:val="0"/>
                                <w:ind w:right="150"/>
                                <w:jc w:val="both"/>
                                <w:rPr>
                                  <w:rFonts w:ascii="Cambria" w:hAnsi="Cambria"/>
                                  <w:color w:val="000000"/>
                                  <w:spacing w:val="-1"/>
                                </w:rPr>
                              </w:pPr>
                            </w:p>
                            <w:p w14:paraId="23C98022" w14:textId="77777777" w:rsidR="00D77780" w:rsidRDefault="00D77780" w:rsidP="00D77780">
                              <w:pPr>
                                <w:pStyle w:val="ListParagraph"/>
                                <w:tabs>
                                  <w:tab w:val="left" w:pos="858"/>
                                </w:tabs>
                                <w:kinsoku w:val="0"/>
                                <w:overflowPunct w:val="0"/>
                                <w:ind w:right="150"/>
                                <w:jc w:val="both"/>
                                <w:rPr>
                                  <w:rFonts w:ascii="Cambria" w:hAnsi="Cambria"/>
                                  <w:color w:val="000000"/>
                                  <w:spacing w:val="-1"/>
                                </w:rPr>
                              </w:pPr>
                            </w:p>
                            <w:p w14:paraId="04455E43" w14:textId="77777777" w:rsidR="00D77780" w:rsidRDefault="00D77780" w:rsidP="00D77780">
                              <w:pPr>
                                <w:pStyle w:val="ListParagraph"/>
                                <w:tabs>
                                  <w:tab w:val="left" w:pos="858"/>
                                </w:tabs>
                                <w:kinsoku w:val="0"/>
                                <w:overflowPunct w:val="0"/>
                                <w:ind w:right="150"/>
                                <w:jc w:val="both"/>
                                <w:rPr>
                                  <w:rFonts w:ascii="Cambria" w:hAnsi="Cambria"/>
                                  <w:color w:val="000000"/>
                                  <w:spacing w:val="-1"/>
                                </w:rPr>
                              </w:pPr>
                            </w:p>
                            <w:p w14:paraId="743DF5DF" w14:textId="77777777" w:rsidR="00D77780" w:rsidRDefault="00D77780" w:rsidP="00D77780">
                              <w:pPr>
                                <w:pStyle w:val="ListParagraph"/>
                                <w:tabs>
                                  <w:tab w:val="left" w:pos="858"/>
                                </w:tabs>
                                <w:kinsoku w:val="0"/>
                                <w:overflowPunct w:val="0"/>
                                <w:ind w:right="150"/>
                                <w:jc w:val="both"/>
                                <w:rPr>
                                  <w:rFonts w:ascii="Cambria" w:hAnsi="Cambria"/>
                                  <w:color w:val="000000"/>
                                  <w:spacing w:val="-1"/>
                                </w:rPr>
                              </w:pPr>
                            </w:p>
                            <w:p w14:paraId="080E5B6F" w14:textId="77777777" w:rsidR="00D77780" w:rsidRPr="00F0655F" w:rsidRDefault="00D77780" w:rsidP="00D77780">
                              <w:pPr>
                                <w:pStyle w:val="ListParagraph"/>
                                <w:tabs>
                                  <w:tab w:val="left" w:pos="858"/>
                                </w:tabs>
                                <w:kinsoku w:val="0"/>
                                <w:overflowPunct w:val="0"/>
                                <w:ind w:right="150"/>
                                <w:jc w:val="both"/>
                                <w:rPr>
                                  <w:rFonts w:ascii="Cambria" w:hAnsi="Cambria"/>
                                  <w:color w:val="000000"/>
                                  <w:spacing w:val="-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3702DE" id="Group 14" o:spid="_x0000_s1026" style="position:absolute;margin-left:-45pt;margin-top:-37.5pt;width:549.45pt;height:694.5pt;z-index:251659264;mso-width-relative:margin;mso-height-relative:margin" coordorigin="" coordsize="69783,79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">
                <v:rect id="Rectangle 15" o:spid="_x0000_s1027" style="position:absolute;width:69783;height:79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" filled="f" strokecolor="black [3213]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713;top:926;width:65913;height:5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" fillcolor="windowText" strokeweight="2.25pt">
                  <v:textbox>
                    <w:txbxContent>
                      <w:p w14:paraId="4ECF84B2" w14:textId="77777777" w:rsidR="00D77780" w:rsidRPr="00DE56CB" w:rsidRDefault="00D77780" w:rsidP="00D77780">
                        <w:pPr>
                          <w:jc w:val="center"/>
                          <w:rPr>
                            <w:rFonts w:ascii="Cambria" w:hAnsi="Cambria"/>
                            <w:b/>
                            <w:sz w:val="36"/>
                            <w:szCs w:val="36"/>
                          </w:rPr>
                        </w:pPr>
                        <w:r w:rsidRPr="00DE56CB">
                          <w:rPr>
                            <w:rFonts w:ascii="Cambria" w:hAnsi="Cambria"/>
                            <w:b/>
                            <w:sz w:val="36"/>
                            <w:szCs w:val="36"/>
                          </w:rPr>
                          <w:t>MINISTRY OF COMMERCE, GOVERNMENT OF PAKISTAN</w:t>
                        </w:r>
                      </w:p>
                      <w:p w14:paraId="4AE45C46" w14:textId="77777777" w:rsidR="005F5602" w:rsidRPr="00DE56CB" w:rsidRDefault="005F5602" w:rsidP="005F5602">
                        <w:pPr>
                          <w:jc w:val="center"/>
                          <w:rPr>
                            <w:rFonts w:ascii="Cambria" w:hAnsi="Cambria"/>
                            <w:b/>
                            <w:sz w:val="36"/>
                            <w:szCs w:val="36"/>
                          </w:rPr>
                        </w:pPr>
                        <w:r w:rsidRPr="00DE56CB">
                          <w:rPr>
                            <w:rFonts w:ascii="Cambria" w:hAnsi="Cambria"/>
                            <w:b/>
                            <w:sz w:val="36"/>
                            <w:szCs w:val="36"/>
                          </w:rPr>
                          <w:t>PAKISTAN REINSURANCE COMPANY LIMITED</w:t>
                        </w:r>
                        <w:r>
                          <w:rPr>
                            <w:rFonts w:ascii="Cambria" w:hAnsi="Cambria"/>
                            <w:b/>
                            <w:sz w:val="36"/>
                            <w:szCs w:val="36"/>
                          </w:rPr>
                          <w:t xml:space="preserve"> (PRCL)</w:t>
                        </w:r>
                      </w:p>
                      <w:p w14:paraId="0A227B42" w14:textId="77777777" w:rsidR="00D77780" w:rsidRPr="00DE56CB" w:rsidRDefault="00D77780" w:rsidP="00D77780">
                        <w:pPr>
                          <w:jc w:val="center"/>
                          <w:rPr>
                            <w:rFonts w:ascii="Cambria" w:hAnsi="Cambria"/>
                            <w:b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Text Box 17" o:spid="_x0000_s1029" type="#_x0000_t202" style="position:absolute;left:1713;top:7507;width:66679;height:12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" fillcolor="#bfbfbf" strokecolor="#bfbfbf" strokeweight="2.25pt">
                  <v:textbox>
                    <w:txbxContent>
                      <w:p w14:paraId="79571C10" w14:textId="77777777" w:rsidR="001B3CB6" w:rsidRPr="00E97C09" w:rsidRDefault="001B3CB6" w:rsidP="001B3CB6">
                        <w:pPr>
                          <w:jc w:val="center"/>
                          <w:rPr>
                            <w:rFonts w:ascii="Cambria" w:hAnsi="Cambria"/>
                            <w:b/>
                            <w:sz w:val="36"/>
                            <w:szCs w:val="36"/>
                            <w:u w:val="single"/>
                          </w:rPr>
                        </w:pPr>
                        <w:r w:rsidRPr="00E97C09">
                          <w:rPr>
                            <w:rFonts w:ascii="Cambria" w:hAnsi="Cambria"/>
                            <w:b/>
                            <w:sz w:val="36"/>
                            <w:szCs w:val="36"/>
                            <w:u w:val="single"/>
                          </w:rPr>
                          <w:t>CORRIGENDUM</w:t>
                        </w:r>
                      </w:p>
                      <w:p w14:paraId="1DDC8A26" w14:textId="1870B7B6" w:rsidR="000846E8" w:rsidRPr="00E97C09" w:rsidRDefault="00E97C09" w:rsidP="000846E8">
                        <w:pPr>
                          <w:jc w:val="center"/>
                          <w:rPr>
                            <w:rFonts w:ascii="Cambria" w:hAnsi="Cambria"/>
                            <w:b/>
                            <w:sz w:val="36"/>
                            <w:szCs w:val="36"/>
                          </w:rPr>
                        </w:pPr>
                        <w:r w:rsidRPr="00E97C09">
                          <w:rPr>
                            <w:rFonts w:ascii="Cambria" w:hAnsi="Cambria"/>
                            <w:b/>
                            <w:sz w:val="36"/>
                            <w:szCs w:val="36"/>
                          </w:rPr>
                          <w:t xml:space="preserve"> </w:t>
                        </w:r>
                        <w:r w:rsidR="000846E8" w:rsidRPr="00E97C09">
                          <w:rPr>
                            <w:rFonts w:ascii="Cambria" w:hAnsi="Cambria"/>
                            <w:b/>
                            <w:sz w:val="36"/>
                            <w:szCs w:val="36"/>
                          </w:rPr>
                          <w:t>(</w:t>
                        </w:r>
                        <w:r w:rsidR="00AF4952" w:rsidRPr="00AF4952">
                          <w:rPr>
                            <w:rFonts w:ascii="Cambria" w:hAnsi="Cambria"/>
                            <w:b/>
                            <w:sz w:val="36"/>
                            <w:szCs w:val="36"/>
                          </w:rPr>
                          <w:t xml:space="preserve">TENDER NOTICE # </w:t>
                        </w:r>
                        <w:r w:rsidR="00D2511D" w:rsidRPr="00D2511D">
                          <w:rPr>
                            <w:rFonts w:ascii="Cambria" w:hAnsi="Cambria"/>
                            <w:b/>
                            <w:color w:val="FF0000"/>
                            <w:sz w:val="36"/>
                            <w:szCs w:val="36"/>
                          </w:rPr>
                          <w:t>140 (PRCL-Retro-PNSC)/2026)</w:t>
                        </w:r>
                      </w:p>
                      <w:p w14:paraId="5FA8ED6C" w14:textId="77777777" w:rsidR="00D2511D" w:rsidRPr="00D2511D" w:rsidRDefault="00D2511D" w:rsidP="00D2511D">
                        <w:pPr>
                          <w:jc w:val="center"/>
                          <w:rPr>
                            <w:rFonts w:ascii="Cambria" w:hAnsi="Cambria"/>
                            <w:b/>
                            <w:color w:val="FF0000"/>
                            <w:sz w:val="32"/>
                            <w:szCs w:val="36"/>
                            <w:u w:val="single"/>
                          </w:rPr>
                        </w:pPr>
                        <w:r w:rsidRPr="00D2511D">
                          <w:rPr>
                            <w:rFonts w:ascii="Cambria" w:hAnsi="Cambria"/>
                            <w:b/>
                            <w:color w:val="FF0000"/>
                            <w:sz w:val="32"/>
                            <w:szCs w:val="36"/>
                            <w:u w:val="single"/>
                          </w:rPr>
                          <w:t>Pakistan National Shipping Corporation-PNSC</w:t>
                        </w:r>
                      </w:p>
                      <w:p w14:paraId="59EDA9C3" w14:textId="6EA9272A" w:rsidR="00850E38" w:rsidRPr="00D2511D" w:rsidRDefault="00D2511D" w:rsidP="00D2511D">
                        <w:pPr>
                          <w:jc w:val="center"/>
                          <w:rPr>
                            <w:rFonts w:ascii="Cambria" w:hAnsi="Cambria"/>
                            <w:b/>
                            <w:color w:val="FF0000"/>
                            <w:sz w:val="32"/>
                            <w:szCs w:val="32"/>
                            <w:u w:val="single"/>
                          </w:rPr>
                        </w:pPr>
                        <w:r w:rsidRPr="00D2511D">
                          <w:rPr>
                            <w:rFonts w:ascii="Cambria" w:hAnsi="Cambria"/>
                            <w:b/>
                            <w:color w:val="FF0000"/>
                            <w:sz w:val="32"/>
                            <w:szCs w:val="36"/>
                            <w:u w:val="single"/>
                          </w:rPr>
                          <w:t>H&amp;M, D&amp;IV, WAR &amp; AWAR Reinsurance</w:t>
                        </w:r>
                      </w:p>
                      <w:p w14:paraId="7AF3F3C1" w14:textId="77777777" w:rsidR="00850E38" w:rsidRPr="00D2511D" w:rsidRDefault="00850E38" w:rsidP="00D77780">
                        <w:pPr>
                          <w:jc w:val="center"/>
                          <w:rPr>
                            <w:rFonts w:ascii="Cambria" w:hAnsi="Cambria"/>
                            <w:b/>
                            <w:color w:val="FF0000"/>
                            <w:sz w:val="32"/>
                            <w:szCs w:val="32"/>
                            <w:u w:val="single"/>
                          </w:rPr>
                        </w:pPr>
                      </w:p>
                      <w:p w14:paraId="328206EA" w14:textId="77777777" w:rsidR="00850E38" w:rsidRDefault="00850E38" w:rsidP="00D77780">
                        <w:pPr>
                          <w:jc w:val="center"/>
                          <w:rPr>
                            <w:rFonts w:ascii="Cambria" w:hAnsi="Cambria"/>
                            <w:b/>
                            <w:color w:val="FF0000"/>
                            <w:sz w:val="32"/>
                            <w:szCs w:val="32"/>
                            <w:u w:val="single"/>
                          </w:rPr>
                        </w:pPr>
                      </w:p>
                      <w:p w14:paraId="54B29FF4" w14:textId="414FFBED" w:rsidR="00850E38" w:rsidRPr="00DE56CB" w:rsidRDefault="00850E38" w:rsidP="00D77780">
                        <w:pPr>
                          <w:jc w:val="center"/>
                          <w:rPr>
                            <w:rFonts w:ascii="Cambria" w:hAnsi="Cambria"/>
                            <w:b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Text Box 2" o:spid="_x0000_s1030" type="#_x0000_t202" style="position:absolute;left:1396;top:20676;width:67942;height:43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" stroked="f" strokeweight="2.25pt">
                  <v:textbox>
                    <w:txbxContent>
                      <w:p w14:paraId="31476AA0" w14:textId="77777777" w:rsidR="00D77780" w:rsidRDefault="00D77780" w:rsidP="00D77780">
                        <w:pPr>
                          <w:tabs>
                            <w:tab w:val="left" w:pos="858"/>
                          </w:tabs>
                          <w:kinsoku w:val="0"/>
                          <w:overflowPunct w:val="0"/>
                          <w:ind w:right="150" w:hanging="360"/>
                          <w:jc w:val="both"/>
                        </w:pPr>
                      </w:p>
                      <w:p w14:paraId="1CAD21F8" w14:textId="77777777" w:rsidR="00D2511D" w:rsidRPr="00B74EA2" w:rsidRDefault="00D2511D" w:rsidP="00D2511D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autoSpaceDE w:val="0"/>
                          <w:autoSpaceDN w:val="0"/>
                          <w:adjustRightInd w:val="0"/>
                          <w:spacing w:line="276" w:lineRule="auto"/>
                          <w:jc w:val="both"/>
                          <w:rPr>
                            <w:rFonts w:ascii="Cambria" w:hAnsi="Cambria"/>
                            <w:color w:val="000000" w:themeColor="text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Reference </w:t>
                        </w:r>
                        <w:r w:rsidRPr="000570FB">
                          <w:rPr>
                            <w:rFonts w:ascii="Cambria" w:hAnsi="Cambria"/>
                            <w:color w:val="000000" w:themeColor="text1"/>
                            <w:sz w:val="22"/>
                            <w:szCs w:val="22"/>
                          </w:rPr>
                          <w:t>to the subject tender advertised on PRCL and PPRA websites and newspaper</w:t>
                        </w:r>
                        <w:r>
                          <w:rPr>
                            <w:rFonts w:ascii="Cambria" w:hAnsi="Cambria"/>
                            <w:color w:val="000000" w:themeColor="text1"/>
                            <w:sz w:val="22"/>
                            <w:szCs w:val="22"/>
                          </w:rPr>
                          <w:t>s</w:t>
                        </w:r>
                        <w:r w:rsidRPr="000570FB">
                          <w:rPr>
                            <w:rFonts w:ascii="Cambria" w:hAnsi="Cambria"/>
                            <w:color w:val="000000" w:themeColor="text1"/>
                            <w:sz w:val="22"/>
                            <w:szCs w:val="22"/>
                          </w:rPr>
                          <w:t xml:space="preserve"> </w:t>
                        </w:r>
                        <w:r w:rsidRPr="00B74EA2">
                          <w:rPr>
                            <w:rFonts w:ascii="Cambria" w:hAnsi="Cambria"/>
                            <w:color w:val="000000" w:themeColor="text1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Cambria" w:hAnsi="Cambria"/>
                            <w:color w:val="000000" w:themeColor="text1"/>
                            <w:sz w:val="22"/>
                            <w:szCs w:val="22"/>
                          </w:rPr>
                          <w:t>0-1-2026</w:t>
                        </w:r>
                        <w:r w:rsidRPr="00B74EA2">
                          <w:rPr>
                            <w:rFonts w:ascii="Cambria" w:hAnsi="Cambria"/>
                            <w:color w:val="000000" w:themeColor="text1"/>
                            <w:sz w:val="22"/>
                            <w:szCs w:val="22"/>
                          </w:rPr>
                          <w:t xml:space="preserve"> (</w:t>
                        </w:r>
                        <w:r>
                          <w:rPr>
                            <w:rFonts w:ascii="Cambria" w:hAnsi="Cambria"/>
                            <w:color w:val="000000" w:themeColor="text1"/>
                            <w:sz w:val="22"/>
                            <w:szCs w:val="22"/>
                          </w:rPr>
                          <w:t xml:space="preserve">The News, </w:t>
                        </w:r>
                        <w:proofErr w:type="spellStart"/>
                        <w:r>
                          <w:rPr>
                            <w:rFonts w:ascii="Cambria" w:hAnsi="Cambria"/>
                            <w:color w:val="000000" w:themeColor="text1"/>
                            <w:sz w:val="22"/>
                            <w:szCs w:val="22"/>
                          </w:rPr>
                          <w:t>Nawa</w:t>
                        </w:r>
                        <w:proofErr w:type="spellEnd"/>
                        <w:r>
                          <w:rPr>
                            <w:rFonts w:ascii="Cambria" w:hAnsi="Cambria"/>
                            <w:color w:val="000000" w:themeColor="text1"/>
                            <w:sz w:val="22"/>
                            <w:szCs w:val="22"/>
                          </w:rPr>
                          <w:t>-e-</w:t>
                        </w:r>
                        <w:proofErr w:type="spellStart"/>
                        <w:r>
                          <w:rPr>
                            <w:rFonts w:ascii="Cambria" w:hAnsi="Cambria"/>
                            <w:color w:val="000000" w:themeColor="text1"/>
                            <w:sz w:val="22"/>
                            <w:szCs w:val="22"/>
                          </w:rPr>
                          <w:t>Waqt</w:t>
                        </w:r>
                        <w:proofErr w:type="spellEnd"/>
                        <w:r w:rsidRPr="00B74EA2">
                          <w:rPr>
                            <w:rFonts w:ascii="Cambria" w:hAnsi="Cambria"/>
                            <w:color w:val="000000" w:themeColor="text1"/>
                            <w:sz w:val="22"/>
                            <w:szCs w:val="22"/>
                          </w:rPr>
                          <w:t xml:space="preserve">). (PID K. </w:t>
                        </w:r>
                        <w:r>
                          <w:rPr>
                            <w:rFonts w:ascii="Cambria" w:hAnsi="Cambria"/>
                            <w:color w:val="000000" w:themeColor="text1"/>
                            <w:sz w:val="22"/>
                            <w:szCs w:val="22"/>
                          </w:rPr>
                          <w:t>2353/25</w:t>
                        </w:r>
                        <w:r w:rsidRPr="00B74EA2">
                          <w:rPr>
                            <w:rFonts w:ascii="Cambria" w:hAnsi="Cambria"/>
                            <w:color w:val="000000" w:themeColor="text1"/>
                            <w:sz w:val="22"/>
                            <w:szCs w:val="22"/>
                          </w:rPr>
                          <w:t>)</w:t>
                        </w:r>
                      </w:p>
                      <w:p w14:paraId="38FCE296" w14:textId="77777777" w:rsidR="00D2511D" w:rsidRPr="00831E2E" w:rsidRDefault="00D2511D" w:rsidP="00D2511D">
                        <w:pPr>
                          <w:pStyle w:val="ListParagraph"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</w:p>
                      <w:p w14:paraId="588D76DF" w14:textId="77777777" w:rsidR="00D2511D" w:rsidRPr="004D1CBF" w:rsidRDefault="00D2511D" w:rsidP="00D2511D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tabs>
                            <w:tab w:val="left" w:pos="858"/>
                          </w:tabs>
                          <w:kinsoku w:val="0"/>
                          <w:overflowPunct w:val="0"/>
                          <w:autoSpaceDE w:val="0"/>
                          <w:autoSpaceDN w:val="0"/>
                          <w:adjustRightInd w:val="0"/>
                          <w:spacing w:line="276" w:lineRule="auto"/>
                          <w:ind w:right="150"/>
                          <w:jc w:val="both"/>
                          <w:rPr>
                            <w:rFonts w:ascii="Cambria" w:hAnsi="Cambria"/>
                            <w:color w:val="000000"/>
                            <w:spacing w:val="-1"/>
                            <w:sz w:val="20"/>
                            <w:szCs w:val="20"/>
                          </w:rPr>
                        </w:pPr>
                        <w:r w:rsidRPr="004D1CBF">
                          <w:rPr>
                            <w:rFonts w:ascii="Cambria" w:hAnsi="Cambria"/>
                            <w:color w:val="000000"/>
                            <w:spacing w:val="-1"/>
                            <w:sz w:val="22"/>
                            <w:szCs w:val="22"/>
                          </w:rPr>
                          <w:t xml:space="preserve">The subject tender’s bidding documents were initially published with the </w:t>
                        </w:r>
                        <w:r>
                          <w:rPr>
                            <w:rFonts w:ascii="Cambria" w:hAnsi="Cambria"/>
                            <w:color w:val="000000"/>
                            <w:spacing w:val="-1"/>
                            <w:sz w:val="22"/>
                            <w:szCs w:val="22"/>
                          </w:rPr>
                          <w:t xml:space="preserve">terms and conditions requested by the insured. </w:t>
                        </w:r>
                        <w:r w:rsidRPr="004D1CBF">
                          <w:rPr>
                            <w:rFonts w:ascii="Cambria" w:hAnsi="Cambria"/>
                            <w:color w:val="000000"/>
                            <w:spacing w:val="-1"/>
                            <w:sz w:val="22"/>
                            <w:szCs w:val="22"/>
                          </w:rPr>
                          <w:t>However, the insured</w:t>
                        </w:r>
                        <w:r>
                          <w:rPr>
                            <w:rFonts w:ascii="Cambria" w:hAnsi="Cambria"/>
                            <w:color w:val="000000"/>
                            <w:spacing w:val="-1"/>
                            <w:sz w:val="22"/>
                            <w:szCs w:val="22"/>
                          </w:rPr>
                          <w:t xml:space="preserve"> has recently request for the change in the conditions. </w:t>
                        </w:r>
                        <w:r w:rsidRPr="004D1CBF">
                          <w:rPr>
                            <w:rFonts w:ascii="Cambria" w:hAnsi="Cambria"/>
                            <w:color w:val="000000"/>
                            <w:spacing w:val="-1"/>
                            <w:sz w:val="22"/>
                            <w:szCs w:val="22"/>
                          </w:rPr>
                          <w:t>Therefore, the following condition</w:t>
                        </w:r>
                        <w:r>
                          <w:rPr>
                            <w:rFonts w:ascii="Cambria" w:hAnsi="Cambria"/>
                            <w:color w:val="000000"/>
                            <w:spacing w:val="-1"/>
                            <w:sz w:val="22"/>
                            <w:szCs w:val="22"/>
                          </w:rPr>
                          <w:t xml:space="preserve"> no. 22</w:t>
                        </w:r>
                        <w:r w:rsidRPr="004D1CBF">
                          <w:rPr>
                            <w:rFonts w:ascii="Cambria" w:hAnsi="Cambria"/>
                            <w:color w:val="000000"/>
                            <w:spacing w:val="-1"/>
                            <w:sz w:val="22"/>
                            <w:szCs w:val="22"/>
                          </w:rPr>
                          <w:t xml:space="preserve"> is being</w:t>
                        </w:r>
                        <w:r>
                          <w:rPr>
                            <w:rFonts w:ascii="Cambria" w:hAnsi="Cambria"/>
                            <w:color w:val="000000"/>
                            <w:spacing w:val="-1"/>
                            <w:sz w:val="22"/>
                            <w:szCs w:val="22"/>
                          </w:rPr>
                          <w:t xml:space="preserve"> removed </w:t>
                        </w:r>
                        <w:r w:rsidRPr="004D1CBF">
                          <w:rPr>
                            <w:rFonts w:ascii="Cambria" w:hAnsi="Cambria"/>
                            <w:color w:val="000000"/>
                            <w:spacing w:val="-1"/>
                            <w:sz w:val="22"/>
                            <w:szCs w:val="22"/>
                          </w:rPr>
                          <w:t>in the</w:t>
                        </w:r>
                        <w:r>
                          <w:rPr>
                            <w:rFonts w:ascii="Cambria" w:hAnsi="Cambria"/>
                            <w:color w:val="000000"/>
                            <w:spacing w:val="-1"/>
                            <w:sz w:val="22"/>
                            <w:szCs w:val="22"/>
                          </w:rPr>
                          <w:t xml:space="preserve"> tender letter:</w:t>
                        </w:r>
                      </w:p>
                      <w:p w14:paraId="461635CF" w14:textId="77777777" w:rsidR="00D2511D" w:rsidRPr="004D1CBF" w:rsidRDefault="00D2511D" w:rsidP="00D2511D">
                        <w:pPr>
                          <w:tabs>
                            <w:tab w:val="left" w:pos="858"/>
                          </w:tabs>
                          <w:kinsoku w:val="0"/>
                          <w:overflowPunct w:val="0"/>
                          <w:ind w:right="150"/>
                          <w:jc w:val="both"/>
                          <w:rPr>
                            <w:rFonts w:ascii="Cambria" w:hAnsi="Cambria"/>
                            <w:color w:val="000000"/>
                            <w:spacing w:val="-1"/>
                            <w:sz w:val="20"/>
                            <w:szCs w:val="20"/>
                          </w:rPr>
                        </w:pPr>
                      </w:p>
                      <w:p w14:paraId="5D1B1625" w14:textId="77777777" w:rsidR="00D2511D" w:rsidRPr="00E97C09" w:rsidRDefault="00D2511D" w:rsidP="00D2511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Cambria" w:hAnsi="Cambria"/>
                            <w:color w:val="000000" w:themeColor="text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mbria" w:hAnsi="Cambria"/>
                            <w:color w:val="000000" w:themeColor="text1"/>
                            <w:sz w:val="22"/>
                            <w:szCs w:val="22"/>
                          </w:rPr>
                          <w:t>All other contents of the bidding document will remain unchanged.</w:t>
                        </w:r>
                      </w:p>
                      <w:p w14:paraId="732D825F" w14:textId="77777777" w:rsidR="00D2511D" w:rsidRDefault="00D2511D" w:rsidP="00D2511D">
                        <w:pPr>
                          <w:pStyle w:val="ListParagraph"/>
                          <w:tabs>
                            <w:tab w:val="left" w:pos="858"/>
                          </w:tabs>
                          <w:kinsoku w:val="0"/>
                          <w:overflowPunct w:val="0"/>
                          <w:ind w:right="150"/>
                          <w:jc w:val="both"/>
                          <w:rPr>
                            <w:rFonts w:ascii="Cambria" w:hAnsi="Cambria"/>
                            <w:bCs/>
                            <w:color w:val="000000"/>
                            <w:spacing w:val="-1"/>
                            <w:sz w:val="20"/>
                            <w:szCs w:val="20"/>
                            <w:lang w:val="en-GB"/>
                          </w:rPr>
                        </w:pPr>
                      </w:p>
                      <w:p w14:paraId="33EF7D29" w14:textId="77777777" w:rsidR="00D2511D" w:rsidRDefault="00D2511D" w:rsidP="00D2511D">
                        <w:pPr>
                          <w:pStyle w:val="ListParagraph"/>
                          <w:tabs>
                            <w:tab w:val="left" w:pos="858"/>
                          </w:tabs>
                          <w:kinsoku w:val="0"/>
                          <w:overflowPunct w:val="0"/>
                          <w:ind w:right="150"/>
                          <w:jc w:val="both"/>
                          <w:rPr>
                            <w:rFonts w:ascii="Cambria" w:hAnsi="Cambria"/>
                            <w:bCs/>
                            <w:color w:val="000000"/>
                            <w:spacing w:val="-1"/>
                            <w:sz w:val="20"/>
                            <w:szCs w:val="20"/>
                            <w:lang w:val="en-GB"/>
                          </w:rPr>
                        </w:pPr>
                      </w:p>
                      <w:p w14:paraId="05A1511C" w14:textId="77777777" w:rsidR="00D2511D" w:rsidRDefault="00D2511D" w:rsidP="00D2511D">
                        <w:pPr>
                          <w:pStyle w:val="ListParagraph"/>
                          <w:tabs>
                            <w:tab w:val="left" w:pos="858"/>
                          </w:tabs>
                          <w:kinsoku w:val="0"/>
                          <w:overflowPunct w:val="0"/>
                          <w:ind w:right="150"/>
                          <w:jc w:val="both"/>
                          <w:rPr>
                            <w:rFonts w:ascii="Cambria" w:hAnsi="Cambria"/>
                            <w:bCs/>
                            <w:color w:val="000000"/>
                            <w:spacing w:val="-1"/>
                            <w:sz w:val="20"/>
                            <w:szCs w:val="20"/>
                            <w:lang w:val="en-GB"/>
                          </w:rPr>
                        </w:pPr>
                      </w:p>
                      <w:p w14:paraId="18B15007" w14:textId="77777777" w:rsidR="00D2511D" w:rsidRPr="004D1CBF" w:rsidRDefault="00D2511D" w:rsidP="00D2511D">
                        <w:pPr>
                          <w:tabs>
                            <w:tab w:val="left" w:pos="858"/>
                          </w:tabs>
                          <w:kinsoku w:val="0"/>
                          <w:overflowPunct w:val="0"/>
                          <w:ind w:right="150"/>
                          <w:jc w:val="both"/>
                          <w:rPr>
                            <w:rFonts w:ascii="Cambria" w:hAnsi="Cambria"/>
                            <w:bCs/>
                            <w:color w:val="000000"/>
                            <w:spacing w:val="-1"/>
                            <w:sz w:val="20"/>
                            <w:szCs w:val="20"/>
                            <w:lang w:val="en-GB"/>
                          </w:rPr>
                        </w:pPr>
                      </w:p>
                      <w:p w14:paraId="6557E080" w14:textId="77777777" w:rsidR="00D2511D" w:rsidRPr="004D1CBF" w:rsidRDefault="00D2511D" w:rsidP="00D2511D">
                        <w:pPr>
                          <w:pStyle w:val="ListParagraph"/>
                          <w:tabs>
                            <w:tab w:val="left" w:pos="858"/>
                          </w:tabs>
                          <w:kinsoku w:val="0"/>
                          <w:overflowPunct w:val="0"/>
                          <w:ind w:right="150"/>
                          <w:jc w:val="both"/>
                          <w:rPr>
                            <w:rFonts w:ascii="Cambria" w:hAnsi="Cambria"/>
                            <w:bCs/>
                            <w:color w:val="000000"/>
                            <w:spacing w:val="-1"/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rFonts w:ascii="Cambria" w:hAnsi="Cambria"/>
                            <w:bCs/>
                            <w:color w:val="000000"/>
                            <w:spacing w:val="-1"/>
                            <w:sz w:val="20"/>
                            <w:szCs w:val="20"/>
                            <w:lang w:val="en-GB"/>
                          </w:rPr>
                          <w:tab/>
                        </w:r>
                        <w:r>
                          <w:rPr>
                            <w:rFonts w:ascii="Cambria" w:hAnsi="Cambria"/>
                            <w:bCs/>
                            <w:color w:val="000000"/>
                            <w:spacing w:val="-1"/>
                            <w:sz w:val="20"/>
                            <w:szCs w:val="20"/>
                            <w:lang w:val="en-GB"/>
                          </w:rPr>
                          <w:tab/>
                        </w:r>
                        <w:r>
                          <w:rPr>
                            <w:rFonts w:ascii="Cambria" w:hAnsi="Cambria"/>
                            <w:bCs/>
                            <w:color w:val="000000"/>
                            <w:spacing w:val="-1"/>
                            <w:sz w:val="20"/>
                            <w:szCs w:val="20"/>
                            <w:lang w:val="en-GB"/>
                          </w:rPr>
                          <w:tab/>
                        </w:r>
                        <w:r>
                          <w:rPr>
                            <w:rFonts w:ascii="Cambria" w:hAnsi="Cambria"/>
                            <w:bCs/>
                            <w:color w:val="000000"/>
                            <w:spacing w:val="-1"/>
                            <w:sz w:val="20"/>
                            <w:szCs w:val="20"/>
                            <w:lang w:val="en-GB"/>
                          </w:rPr>
                          <w:tab/>
                        </w:r>
                        <w:r>
                          <w:rPr>
                            <w:rFonts w:ascii="Cambria" w:hAnsi="Cambria"/>
                            <w:bCs/>
                            <w:color w:val="000000"/>
                            <w:spacing w:val="-1"/>
                            <w:sz w:val="20"/>
                            <w:szCs w:val="20"/>
                            <w:lang w:val="en-GB"/>
                          </w:rPr>
                          <w:tab/>
                        </w:r>
                        <w:r>
                          <w:rPr>
                            <w:rFonts w:ascii="Cambria" w:hAnsi="Cambria"/>
                            <w:bCs/>
                            <w:color w:val="000000"/>
                            <w:spacing w:val="-1"/>
                            <w:sz w:val="20"/>
                            <w:szCs w:val="20"/>
                            <w:lang w:val="en-GB"/>
                          </w:rPr>
                          <w:tab/>
                        </w:r>
                        <w:r>
                          <w:rPr>
                            <w:rFonts w:ascii="Cambria" w:hAnsi="Cambria"/>
                            <w:bCs/>
                            <w:color w:val="000000"/>
                            <w:spacing w:val="-1"/>
                            <w:sz w:val="20"/>
                            <w:szCs w:val="20"/>
                            <w:lang w:val="en-GB"/>
                          </w:rPr>
                          <w:tab/>
                          <w:t>S/d</w:t>
                        </w:r>
                      </w:p>
                      <w:p w14:paraId="774C8509" w14:textId="77777777" w:rsidR="00D2511D" w:rsidRDefault="00D2511D" w:rsidP="00D2511D">
                        <w:pPr>
                          <w:pStyle w:val="ListParagraph"/>
                          <w:ind w:left="360"/>
                          <w:jc w:val="center"/>
                          <w:rPr>
                            <w:rFonts w:ascii="Cambria" w:hAnsi="Cambria" w:cs="Calibri"/>
                            <w:b/>
                            <w:sz w:val="20"/>
                          </w:rPr>
                        </w:pPr>
                        <w:r>
                          <w:rPr>
                            <w:rFonts w:ascii="Cambria" w:hAnsi="Cambria" w:cs="Calibri"/>
                            <w:b/>
                            <w:sz w:val="20"/>
                          </w:rPr>
                          <w:t>Taha Noor Khan</w:t>
                        </w:r>
                      </w:p>
                      <w:p w14:paraId="4D9891BF" w14:textId="77777777" w:rsidR="00D2511D" w:rsidRPr="00272539" w:rsidRDefault="00D2511D" w:rsidP="00D2511D">
                        <w:pPr>
                          <w:pStyle w:val="ListParagraph"/>
                          <w:ind w:left="360"/>
                          <w:jc w:val="center"/>
                          <w:rPr>
                            <w:rFonts w:ascii="Cambria" w:hAnsi="Cambria" w:cs="Calibri"/>
                            <w:sz w:val="20"/>
                          </w:rPr>
                        </w:pPr>
                        <w:r>
                          <w:rPr>
                            <w:rFonts w:ascii="Cambria" w:hAnsi="Cambria" w:cs="Calibri"/>
                            <w:sz w:val="20"/>
                          </w:rPr>
                          <w:t>In-Charge (Retrocession)</w:t>
                        </w:r>
                      </w:p>
                      <w:p w14:paraId="711C2061" w14:textId="77777777" w:rsidR="00D2511D" w:rsidRPr="00272539" w:rsidRDefault="00D2511D" w:rsidP="00D2511D">
                        <w:pPr>
                          <w:pStyle w:val="Default"/>
                          <w:ind w:left="360"/>
                          <w:jc w:val="center"/>
                          <w:rPr>
                            <w:rFonts w:ascii="Cambria" w:hAnsi="Cambria" w:cs="Calibri"/>
                            <w:color w:val="auto"/>
                            <w:sz w:val="20"/>
                            <w:szCs w:val="20"/>
                          </w:rPr>
                        </w:pPr>
                        <w:r w:rsidRPr="00272539">
                          <w:rPr>
                            <w:rFonts w:ascii="Cambria" w:hAnsi="Cambria" w:cs="Calibri"/>
                            <w:color w:val="auto"/>
                            <w:sz w:val="20"/>
                            <w:szCs w:val="20"/>
                          </w:rPr>
                          <w:t>Pakistan Reinsurance Company Limited</w:t>
                        </w:r>
                      </w:p>
                      <w:p w14:paraId="5F131AD4" w14:textId="77777777" w:rsidR="00D2511D" w:rsidRPr="00272539" w:rsidRDefault="00D2511D" w:rsidP="00D2511D">
                        <w:pPr>
                          <w:pStyle w:val="Default"/>
                          <w:ind w:left="360"/>
                          <w:jc w:val="center"/>
                          <w:rPr>
                            <w:rFonts w:ascii="Cambria" w:hAnsi="Cambria" w:cs="Calibri"/>
                            <w:color w:val="auto"/>
                            <w:sz w:val="20"/>
                            <w:szCs w:val="20"/>
                          </w:rPr>
                        </w:pPr>
                        <w:r w:rsidRPr="00272539">
                          <w:rPr>
                            <w:rFonts w:ascii="Cambria" w:hAnsi="Cambria" w:cs="Calibri"/>
                            <w:color w:val="auto"/>
                            <w:sz w:val="20"/>
                            <w:szCs w:val="20"/>
                          </w:rPr>
                          <w:t xml:space="preserve">M.T. Khan Road, Head Office, Karachi </w:t>
                        </w:r>
                      </w:p>
                      <w:p w14:paraId="7AF91EF0" w14:textId="77777777" w:rsidR="00D2511D" w:rsidRPr="00272539" w:rsidRDefault="00D2511D" w:rsidP="00D2511D">
                        <w:pPr>
                          <w:pStyle w:val="Default"/>
                          <w:ind w:left="360"/>
                          <w:jc w:val="center"/>
                          <w:rPr>
                            <w:rFonts w:ascii="Cambria" w:hAnsi="Cambria" w:cs="Calibri"/>
                            <w:color w:val="auto"/>
                            <w:sz w:val="20"/>
                            <w:szCs w:val="20"/>
                          </w:rPr>
                        </w:pPr>
                        <w:r w:rsidRPr="00272539">
                          <w:rPr>
                            <w:rFonts w:ascii="Cambria" w:hAnsi="Cambria" w:cs="Calibri"/>
                            <w:color w:val="auto"/>
                            <w:sz w:val="20"/>
                            <w:szCs w:val="20"/>
                          </w:rPr>
                          <w:t>Ph # 021-992</w:t>
                        </w:r>
                        <w:r>
                          <w:rPr>
                            <w:rFonts w:ascii="Cambria" w:hAnsi="Cambria" w:cs="Calibri"/>
                            <w:color w:val="auto"/>
                            <w:sz w:val="20"/>
                            <w:szCs w:val="20"/>
                          </w:rPr>
                          <w:t>02908-14</w:t>
                        </w:r>
                      </w:p>
                      <w:p w14:paraId="25935031" w14:textId="77777777" w:rsidR="00937969" w:rsidRDefault="00937969" w:rsidP="00937969">
                        <w:pPr>
                          <w:pStyle w:val="ListParagraph"/>
                          <w:ind w:left="360"/>
                          <w:jc w:val="center"/>
                          <w:rPr>
                            <w:rFonts w:ascii="Cambria" w:hAnsi="Cambria"/>
                            <w:color w:val="000000"/>
                            <w:spacing w:val="-1"/>
                            <w:sz w:val="22"/>
                            <w:szCs w:val="22"/>
                          </w:rPr>
                        </w:pPr>
                      </w:p>
                      <w:p w14:paraId="1F7828D7" w14:textId="77777777" w:rsidR="00937969" w:rsidRDefault="00937969" w:rsidP="00937969">
                        <w:pPr>
                          <w:pStyle w:val="ListParagraph"/>
                          <w:ind w:left="360"/>
                          <w:jc w:val="center"/>
                          <w:rPr>
                            <w:rFonts w:ascii="Cambria" w:hAnsi="Cambria"/>
                            <w:color w:val="000000"/>
                            <w:spacing w:val="-1"/>
                            <w:sz w:val="22"/>
                            <w:szCs w:val="22"/>
                          </w:rPr>
                        </w:pPr>
                      </w:p>
                      <w:p w14:paraId="202D2439" w14:textId="77777777" w:rsidR="00D77780" w:rsidRDefault="00D77780" w:rsidP="00E33D9D">
                        <w:pPr>
                          <w:pStyle w:val="ListParagraph"/>
                          <w:tabs>
                            <w:tab w:val="left" w:pos="858"/>
                          </w:tabs>
                          <w:kinsoku w:val="0"/>
                          <w:overflowPunct w:val="0"/>
                          <w:spacing w:line="276" w:lineRule="auto"/>
                          <w:ind w:right="150"/>
                          <w:jc w:val="both"/>
                          <w:rPr>
                            <w:rFonts w:ascii="Cambria" w:hAnsi="Cambria"/>
                            <w:color w:val="000000"/>
                            <w:spacing w:val="-1"/>
                          </w:rPr>
                        </w:pPr>
                        <w:bookmarkStart w:id="2" w:name="_GoBack"/>
                        <w:bookmarkEnd w:id="2"/>
                      </w:p>
                      <w:p w14:paraId="7ED367C2" w14:textId="77777777" w:rsidR="00D77780" w:rsidRDefault="00D77780" w:rsidP="00D77780">
                        <w:pPr>
                          <w:pStyle w:val="ListParagraph"/>
                          <w:tabs>
                            <w:tab w:val="left" w:pos="858"/>
                          </w:tabs>
                          <w:kinsoku w:val="0"/>
                          <w:overflowPunct w:val="0"/>
                          <w:ind w:right="150"/>
                          <w:jc w:val="both"/>
                          <w:rPr>
                            <w:rFonts w:ascii="Cambria" w:hAnsi="Cambria"/>
                            <w:color w:val="000000"/>
                            <w:spacing w:val="-1"/>
                          </w:rPr>
                        </w:pPr>
                      </w:p>
                      <w:p w14:paraId="0F408181" w14:textId="77777777" w:rsidR="00D77780" w:rsidRDefault="00D77780" w:rsidP="00D77780">
                        <w:pPr>
                          <w:pStyle w:val="ListParagraph"/>
                          <w:tabs>
                            <w:tab w:val="left" w:pos="858"/>
                          </w:tabs>
                          <w:kinsoku w:val="0"/>
                          <w:overflowPunct w:val="0"/>
                          <w:ind w:right="150"/>
                          <w:jc w:val="both"/>
                          <w:rPr>
                            <w:rFonts w:ascii="Cambria" w:hAnsi="Cambria"/>
                            <w:color w:val="000000"/>
                            <w:spacing w:val="-1"/>
                          </w:rPr>
                        </w:pPr>
                      </w:p>
                      <w:p w14:paraId="38B4E770" w14:textId="77777777" w:rsidR="00D77780" w:rsidRDefault="00D77780" w:rsidP="00D77780">
                        <w:pPr>
                          <w:pStyle w:val="ListParagraph"/>
                          <w:tabs>
                            <w:tab w:val="left" w:pos="858"/>
                          </w:tabs>
                          <w:kinsoku w:val="0"/>
                          <w:overflowPunct w:val="0"/>
                          <w:ind w:right="150"/>
                          <w:jc w:val="both"/>
                          <w:rPr>
                            <w:rFonts w:ascii="Cambria" w:hAnsi="Cambria"/>
                            <w:color w:val="000000"/>
                            <w:spacing w:val="-1"/>
                          </w:rPr>
                        </w:pPr>
                      </w:p>
                      <w:p w14:paraId="0F1F88A9" w14:textId="77777777" w:rsidR="00D77780" w:rsidRDefault="00D77780" w:rsidP="00D77780">
                        <w:pPr>
                          <w:pStyle w:val="ListParagraph"/>
                          <w:tabs>
                            <w:tab w:val="left" w:pos="858"/>
                          </w:tabs>
                          <w:kinsoku w:val="0"/>
                          <w:overflowPunct w:val="0"/>
                          <w:ind w:right="150"/>
                          <w:jc w:val="both"/>
                          <w:rPr>
                            <w:rFonts w:ascii="Cambria" w:hAnsi="Cambria"/>
                            <w:color w:val="000000"/>
                            <w:spacing w:val="-1"/>
                          </w:rPr>
                        </w:pPr>
                      </w:p>
                      <w:p w14:paraId="47CA6E1F" w14:textId="77777777" w:rsidR="00D77780" w:rsidRDefault="00D77780" w:rsidP="00D77780">
                        <w:pPr>
                          <w:pStyle w:val="ListParagraph"/>
                          <w:tabs>
                            <w:tab w:val="left" w:pos="858"/>
                          </w:tabs>
                          <w:kinsoku w:val="0"/>
                          <w:overflowPunct w:val="0"/>
                          <w:ind w:right="150"/>
                          <w:jc w:val="both"/>
                          <w:rPr>
                            <w:rFonts w:ascii="Cambria" w:hAnsi="Cambria"/>
                            <w:color w:val="000000"/>
                            <w:spacing w:val="-1"/>
                          </w:rPr>
                        </w:pPr>
                      </w:p>
                      <w:p w14:paraId="3BEF73FA" w14:textId="77777777" w:rsidR="00D77780" w:rsidRDefault="00D77780" w:rsidP="00D77780">
                        <w:pPr>
                          <w:pStyle w:val="ListParagraph"/>
                          <w:tabs>
                            <w:tab w:val="left" w:pos="858"/>
                          </w:tabs>
                          <w:kinsoku w:val="0"/>
                          <w:overflowPunct w:val="0"/>
                          <w:ind w:right="150"/>
                          <w:jc w:val="both"/>
                          <w:rPr>
                            <w:rFonts w:ascii="Cambria" w:hAnsi="Cambria"/>
                            <w:color w:val="000000"/>
                            <w:spacing w:val="-1"/>
                          </w:rPr>
                        </w:pPr>
                      </w:p>
                      <w:p w14:paraId="6C411A0E" w14:textId="77777777" w:rsidR="00D77780" w:rsidRDefault="00D77780" w:rsidP="00D77780">
                        <w:pPr>
                          <w:pStyle w:val="ListParagraph"/>
                          <w:tabs>
                            <w:tab w:val="left" w:pos="858"/>
                          </w:tabs>
                          <w:kinsoku w:val="0"/>
                          <w:overflowPunct w:val="0"/>
                          <w:ind w:right="150"/>
                          <w:jc w:val="both"/>
                          <w:rPr>
                            <w:rFonts w:ascii="Cambria" w:hAnsi="Cambria"/>
                            <w:color w:val="000000"/>
                            <w:spacing w:val="-1"/>
                          </w:rPr>
                        </w:pPr>
                      </w:p>
                      <w:p w14:paraId="18917BEE" w14:textId="77777777" w:rsidR="00D77780" w:rsidRDefault="00D77780" w:rsidP="00D77780">
                        <w:pPr>
                          <w:pStyle w:val="ListParagraph"/>
                          <w:tabs>
                            <w:tab w:val="left" w:pos="858"/>
                          </w:tabs>
                          <w:kinsoku w:val="0"/>
                          <w:overflowPunct w:val="0"/>
                          <w:ind w:right="150"/>
                          <w:jc w:val="both"/>
                          <w:rPr>
                            <w:rFonts w:ascii="Cambria" w:hAnsi="Cambria"/>
                            <w:color w:val="000000"/>
                            <w:spacing w:val="-1"/>
                          </w:rPr>
                        </w:pPr>
                      </w:p>
                      <w:p w14:paraId="204C2238" w14:textId="77777777" w:rsidR="00D77780" w:rsidRDefault="00D77780" w:rsidP="00D77780">
                        <w:pPr>
                          <w:pStyle w:val="ListParagraph"/>
                          <w:tabs>
                            <w:tab w:val="left" w:pos="858"/>
                          </w:tabs>
                          <w:kinsoku w:val="0"/>
                          <w:overflowPunct w:val="0"/>
                          <w:ind w:right="150"/>
                          <w:jc w:val="both"/>
                          <w:rPr>
                            <w:rFonts w:ascii="Cambria" w:hAnsi="Cambria"/>
                            <w:color w:val="000000"/>
                            <w:spacing w:val="-1"/>
                          </w:rPr>
                        </w:pPr>
                      </w:p>
                      <w:p w14:paraId="23C98022" w14:textId="77777777" w:rsidR="00D77780" w:rsidRDefault="00D77780" w:rsidP="00D77780">
                        <w:pPr>
                          <w:pStyle w:val="ListParagraph"/>
                          <w:tabs>
                            <w:tab w:val="left" w:pos="858"/>
                          </w:tabs>
                          <w:kinsoku w:val="0"/>
                          <w:overflowPunct w:val="0"/>
                          <w:ind w:right="150"/>
                          <w:jc w:val="both"/>
                          <w:rPr>
                            <w:rFonts w:ascii="Cambria" w:hAnsi="Cambria"/>
                            <w:color w:val="000000"/>
                            <w:spacing w:val="-1"/>
                          </w:rPr>
                        </w:pPr>
                      </w:p>
                      <w:p w14:paraId="04455E43" w14:textId="77777777" w:rsidR="00D77780" w:rsidRDefault="00D77780" w:rsidP="00D77780">
                        <w:pPr>
                          <w:pStyle w:val="ListParagraph"/>
                          <w:tabs>
                            <w:tab w:val="left" w:pos="858"/>
                          </w:tabs>
                          <w:kinsoku w:val="0"/>
                          <w:overflowPunct w:val="0"/>
                          <w:ind w:right="150"/>
                          <w:jc w:val="both"/>
                          <w:rPr>
                            <w:rFonts w:ascii="Cambria" w:hAnsi="Cambria"/>
                            <w:color w:val="000000"/>
                            <w:spacing w:val="-1"/>
                          </w:rPr>
                        </w:pPr>
                      </w:p>
                      <w:p w14:paraId="743DF5DF" w14:textId="77777777" w:rsidR="00D77780" w:rsidRDefault="00D77780" w:rsidP="00D77780">
                        <w:pPr>
                          <w:pStyle w:val="ListParagraph"/>
                          <w:tabs>
                            <w:tab w:val="left" w:pos="858"/>
                          </w:tabs>
                          <w:kinsoku w:val="0"/>
                          <w:overflowPunct w:val="0"/>
                          <w:ind w:right="150"/>
                          <w:jc w:val="both"/>
                          <w:rPr>
                            <w:rFonts w:ascii="Cambria" w:hAnsi="Cambria"/>
                            <w:color w:val="000000"/>
                            <w:spacing w:val="-1"/>
                          </w:rPr>
                        </w:pPr>
                      </w:p>
                      <w:p w14:paraId="080E5B6F" w14:textId="77777777" w:rsidR="00D77780" w:rsidRPr="00F0655F" w:rsidRDefault="00D77780" w:rsidP="00D77780">
                        <w:pPr>
                          <w:pStyle w:val="ListParagraph"/>
                          <w:tabs>
                            <w:tab w:val="left" w:pos="858"/>
                          </w:tabs>
                          <w:kinsoku w:val="0"/>
                          <w:overflowPunct w:val="0"/>
                          <w:ind w:right="150"/>
                          <w:jc w:val="both"/>
                          <w:rPr>
                            <w:rFonts w:ascii="Cambria" w:hAnsi="Cambria"/>
                            <w:color w:val="000000"/>
                            <w:spacing w:val="-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bookmarkEnd w:id="0"/>
    </w:p>
    <w:p w14:paraId="58E430F5" w14:textId="77777777" w:rsidR="000F7FE9" w:rsidRPr="00B61319" w:rsidRDefault="000F7FE9">
      <w:pPr>
        <w:rPr>
          <w:rFonts w:ascii="Cambria" w:hAnsi="Cambria"/>
        </w:rPr>
      </w:pPr>
    </w:p>
    <w:sectPr w:rsidR="000F7FE9" w:rsidRPr="00B613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2E04F" w14:textId="77777777" w:rsidR="00B12B06" w:rsidRDefault="00B12B06" w:rsidP="005D348D">
      <w:r>
        <w:separator/>
      </w:r>
    </w:p>
  </w:endnote>
  <w:endnote w:type="continuationSeparator" w:id="0">
    <w:p w14:paraId="45DB3940" w14:textId="77777777" w:rsidR="00B12B06" w:rsidRDefault="00B12B06" w:rsidP="005D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42B46" w14:textId="77777777" w:rsidR="00B12B06" w:rsidRDefault="00B12B06" w:rsidP="005D348D">
      <w:r>
        <w:separator/>
      </w:r>
    </w:p>
  </w:footnote>
  <w:footnote w:type="continuationSeparator" w:id="0">
    <w:p w14:paraId="061B286C" w14:textId="77777777" w:rsidR="00B12B06" w:rsidRDefault="00B12B06" w:rsidP="005D3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3"/>
    <w:multiLevelType w:val="multilevel"/>
    <w:tmpl w:val="93CA15B8"/>
    <w:lvl w:ilvl="0">
      <w:start w:val="1"/>
      <w:numFmt w:val="decimal"/>
      <w:lvlText w:val="%1."/>
      <w:lvlJc w:val="left"/>
      <w:pPr>
        <w:ind w:hanging="360"/>
      </w:pPr>
      <w:rPr>
        <w:rFonts w:ascii="Cambria" w:hAnsi="Cambria" w:cs="Times New Roman" w:hint="default"/>
        <w:b w:val="0"/>
        <w:bCs w:val="0"/>
        <w:w w:val="99"/>
        <w:sz w:val="22"/>
        <w:szCs w:val="22"/>
      </w:rPr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A3A09C4"/>
    <w:multiLevelType w:val="hybridMultilevel"/>
    <w:tmpl w:val="C400E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780"/>
    <w:rsid w:val="00040BB7"/>
    <w:rsid w:val="000459E6"/>
    <w:rsid w:val="00051332"/>
    <w:rsid w:val="00051D50"/>
    <w:rsid w:val="000570FB"/>
    <w:rsid w:val="000625A6"/>
    <w:rsid w:val="000846E8"/>
    <w:rsid w:val="000A6326"/>
    <w:rsid w:val="000E014F"/>
    <w:rsid w:val="000F2960"/>
    <w:rsid w:val="000F7FE9"/>
    <w:rsid w:val="00102EEA"/>
    <w:rsid w:val="00191405"/>
    <w:rsid w:val="001B3CB6"/>
    <w:rsid w:val="001D48EB"/>
    <w:rsid w:val="001E555E"/>
    <w:rsid w:val="001F167F"/>
    <w:rsid w:val="001F56C1"/>
    <w:rsid w:val="00207491"/>
    <w:rsid w:val="0026088F"/>
    <w:rsid w:val="00272C06"/>
    <w:rsid w:val="002A3140"/>
    <w:rsid w:val="003313B3"/>
    <w:rsid w:val="00336CB5"/>
    <w:rsid w:val="003371EB"/>
    <w:rsid w:val="0036303F"/>
    <w:rsid w:val="003A1FFB"/>
    <w:rsid w:val="003A24F9"/>
    <w:rsid w:val="003C3E8F"/>
    <w:rsid w:val="003F5ADE"/>
    <w:rsid w:val="004300FC"/>
    <w:rsid w:val="004724C1"/>
    <w:rsid w:val="004C3043"/>
    <w:rsid w:val="004E04A3"/>
    <w:rsid w:val="005422FB"/>
    <w:rsid w:val="00544784"/>
    <w:rsid w:val="00563D94"/>
    <w:rsid w:val="00565FF2"/>
    <w:rsid w:val="00583831"/>
    <w:rsid w:val="005B09D4"/>
    <w:rsid w:val="005B46C1"/>
    <w:rsid w:val="005C2D67"/>
    <w:rsid w:val="005D348D"/>
    <w:rsid w:val="005D4798"/>
    <w:rsid w:val="005D799D"/>
    <w:rsid w:val="005E4690"/>
    <w:rsid w:val="005F5602"/>
    <w:rsid w:val="00616D6B"/>
    <w:rsid w:val="00646FF4"/>
    <w:rsid w:val="006510C2"/>
    <w:rsid w:val="0067606F"/>
    <w:rsid w:val="00687D36"/>
    <w:rsid w:val="006A4A36"/>
    <w:rsid w:val="006E247E"/>
    <w:rsid w:val="007602EA"/>
    <w:rsid w:val="00764565"/>
    <w:rsid w:val="00777F74"/>
    <w:rsid w:val="007812C7"/>
    <w:rsid w:val="007A2679"/>
    <w:rsid w:val="007C11F0"/>
    <w:rsid w:val="007D5195"/>
    <w:rsid w:val="00821687"/>
    <w:rsid w:val="00830657"/>
    <w:rsid w:val="00850E38"/>
    <w:rsid w:val="00851195"/>
    <w:rsid w:val="0086295B"/>
    <w:rsid w:val="00877990"/>
    <w:rsid w:val="008F19AF"/>
    <w:rsid w:val="0090090B"/>
    <w:rsid w:val="00921CF5"/>
    <w:rsid w:val="00927933"/>
    <w:rsid w:val="00937969"/>
    <w:rsid w:val="009533B5"/>
    <w:rsid w:val="009C6774"/>
    <w:rsid w:val="009E1D42"/>
    <w:rsid w:val="009E3184"/>
    <w:rsid w:val="00A122E5"/>
    <w:rsid w:val="00A2012E"/>
    <w:rsid w:val="00A3166C"/>
    <w:rsid w:val="00AA081B"/>
    <w:rsid w:val="00AA466C"/>
    <w:rsid w:val="00AD6B3B"/>
    <w:rsid w:val="00AF4952"/>
    <w:rsid w:val="00B03F52"/>
    <w:rsid w:val="00B04FB9"/>
    <w:rsid w:val="00B12B06"/>
    <w:rsid w:val="00B34A18"/>
    <w:rsid w:val="00B61319"/>
    <w:rsid w:val="00B71E91"/>
    <w:rsid w:val="00B763AF"/>
    <w:rsid w:val="00B84E2C"/>
    <w:rsid w:val="00BD4122"/>
    <w:rsid w:val="00BD435B"/>
    <w:rsid w:val="00C06026"/>
    <w:rsid w:val="00C26160"/>
    <w:rsid w:val="00C317BA"/>
    <w:rsid w:val="00C357E6"/>
    <w:rsid w:val="00C42D80"/>
    <w:rsid w:val="00C74300"/>
    <w:rsid w:val="00C86CA1"/>
    <w:rsid w:val="00CA712A"/>
    <w:rsid w:val="00CC5391"/>
    <w:rsid w:val="00CD7533"/>
    <w:rsid w:val="00CF222D"/>
    <w:rsid w:val="00D1618C"/>
    <w:rsid w:val="00D2511D"/>
    <w:rsid w:val="00D35639"/>
    <w:rsid w:val="00D77780"/>
    <w:rsid w:val="00D84581"/>
    <w:rsid w:val="00D85200"/>
    <w:rsid w:val="00DB2D9F"/>
    <w:rsid w:val="00DC7CA2"/>
    <w:rsid w:val="00DF1AA4"/>
    <w:rsid w:val="00E13D34"/>
    <w:rsid w:val="00E33D9D"/>
    <w:rsid w:val="00E36D74"/>
    <w:rsid w:val="00E51D04"/>
    <w:rsid w:val="00E5540C"/>
    <w:rsid w:val="00E96754"/>
    <w:rsid w:val="00E97C09"/>
    <w:rsid w:val="00EC5B22"/>
    <w:rsid w:val="00EF2C57"/>
    <w:rsid w:val="00F11039"/>
    <w:rsid w:val="00F1677F"/>
    <w:rsid w:val="00F41184"/>
    <w:rsid w:val="00FA7D61"/>
    <w:rsid w:val="00FB2D0B"/>
    <w:rsid w:val="00FB6293"/>
    <w:rsid w:val="00FE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4A627"/>
  <w15:docId w15:val="{B79363AF-7898-4917-BC1A-F7728275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7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HR manual-Body,Dot pt,F5 List Paragraph,List Paragraph1,No Spacing1,List Paragraph Char Char Char,Indicator Text,Numbered Para 1,Bullet 1,List Paragraph12,HEAD 3"/>
    <w:basedOn w:val="Normal"/>
    <w:link w:val="ListParagraphChar"/>
    <w:uiPriority w:val="34"/>
    <w:qFormat/>
    <w:rsid w:val="00D77780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Colorful List - Accent 11 Char,HR manual-Body Char,Dot pt Char,F5 List Paragraph Char,List Paragraph1 Char,No Spacing1 Char,List Paragraph Char Char Char Char"/>
    <w:link w:val="ListParagraph"/>
    <w:uiPriority w:val="34"/>
    <w:qFormat/>
    <w:rsid w:val="00D7778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D34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4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34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48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F4952"/>
    <w:pPr>
      <w:widowControl w:val="0"/>
      <w:autoSpaceDE w:val="0"/>
      <w:autoSpaceDN w:val="0"/>
      <w:spacing w:line="261" w:lineRule="exact"/>
      <w:ind w:left="5"/>
    </w:pPr>
    <w:rPr>
      <w:rFonts w:ascii="Cambria" w:eastAsia="Cambria" w:hAnsi="Cambria" w:cs="Cambria"/>
      <w:sz w:val="22"/>
      <w:szCs w:val="22"/>
    </w:rPr>
  </w:style>
  <w:style w:type="paragraph" w:customStyle="1" w:styleId="Default">
    <w:name w:val="Default"/>
    <w:rsid w:val="009379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1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7A7578DA41643B733D9959B206A2C" ma:contentTypeVersion="6" ma:contentTypeDescription="Create a new document." ma:contentTypeScope="" ma:versionID="9b4624a7a8ed5526fe1efeb90473bc14">
  <xsd:schema xmlns:xsd="http://www.w3.org/2001/XMLSchema" xmlns:xs="http://www.w3.org/2001/XMLSchema" xmlns:p="http://schemas.microsoft.com/office/2006/metadata/properties" xmlns:ns3="29a51937-4dd8-4550-87a3-3832327527b7" xmlns:ns4="0001101c-51ee-4384-af4a-10317eae5b38" targetNamespace="http://schemas.microsoft.com/office/2006/metadata/properties" ma:root="true" ma:fieldsID="c8e336584e2bcd3958f39a06a5450f01" ns3:_="" ns4:_="">
    <xsd:import namespace="29a51937-4dd8-4550-87a3-3832327527b7"/>
    <xsd:import namespace="0001101c-51ee-4384-af4a-10317eae5b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51937-4dd8-4550-87a3-3832327527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1101c-51ee-4384-af4a-10317eae5b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075977-5E71-4517-8612-CFACFA4C3C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6AFD64-6A02-4623-B3CD-EC0BC86B69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79C2BC-9E2B-4784-8877-B80021AE8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51937-4dd8-4550-87a3-3832327527b7"/>
    <ds:schemaRef ds:uri="0001101c-51ee-4384-af4a-10317eae5b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Asif Ghafoor</dc:creator>
  <cp:lastModifiedBy>Erum Ayaz</cp:lastModifiedBy>
  <cp:revision>2</cp:revision>
  <cp:lastPrinted>2023-09-04T11:47:00Z</cp:lastPrinted>
  <dcterms:created xsi:type="dcterms:W3CDTF">2026-01-27T11:48:00Z</dcterms:created>
  <dcterms:modified xsi:type="dcterms:W3CDTF">2026-01-27T11:48:00Z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0x01010015E7A7578DA41643B733D9959B206A2C</vt:lpwstr>
  </property>
</Properties>
</file>